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540" w:firstLine="180"/>
        <w:jc w:val="center"/>
        <w:rPr>
          <w:b/>
          <w:bCs/>
          <w:i w:val="false"/>
          <w:iCs w:val="false"/>
          <w:color w:val="943634"/>
          <w:sz w:val="40"/>
          <w:szCs w:val="40"/>
          <w:highlight w:val="none"/>
          <w:u w:val="single"/>
        </w:rPr>
      </w:pPr>
      <w:r>
        <w:rPr>
          <w:b/>
          <w:color w:val="7030a0"/>
          <w:sz w:val="16"/>
          <w:szCs w:val="16"/>
        </w:rPr>
        <w:t xml:space="preserve"> </w:t>
      </w:r>
      <w:r>
        <w:rPr>
          <w:b/>
          <w:color w:val="7030a0"/>
          <w:sz w:val="16"/>
          <w:szCs w:val="16"/>
        </w:rPr>
        <w:t xml:space="preserve">    </w:t>
      </w:r>
      <w:r>
        <w:rPr>
          <w:b/>
          <w:color w:val="7030a0"/>
          <w:sz w:val="16"/>
          <w:szCs w:val="16"/>
        </w:rPr>
        <w:t xml:space="preserve">                 </w:t>
      </w:r>
      <w:r>
        <w:rPr>
          <w:b/>
          <w:bCs/>
          <w:i w:val="false"/>
          <w:iCs w:val="false"/>
          <w:color w:val="7030a0"/>
          <w:sz w:val="40"/>
          <w:szCs w:val="40"/>
          <w:highlight w:val="none"/>
          <w:u w:val="single"/>
          <w:lang w:val="en-US"/>
        </w:rPr>
        <w:t>CURRICULUM VITAE</w:t>
      </w:r>
      <w:r>
        <w:rPr>
          <w:b/>
          <w:bCs/>
          <w:i w:val="false"/>
          <w:iCs w:val="false"/>
          <w:color w:val="943634"/>
          <w:sz w:val="40"/>
          <w:szCs w:val="40"/>
          <w:highlight w:val="none"/>
          <w:u w:val="single"/>
        </w:rPr>
        <w:t xml:space="preserve"> </w:t>
      </w:r>
    </w:p>
    <w:p>
      <w:pPr>
        <w:pStyle w:val="style0"/>
        <w:rPr>
          <w:b/>
          <w:color w:val="7030a0"/>
          <w:sz w:val="16"/>
          <w:szCs w:val="16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</w:t>
      </w:r>
    </w:p>
    <w:p>
      <w:pPr>
        <w:pStyle w:val="style0"/>
        <w:rPr/>
      </w:pP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Email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: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amalihanu5</w:t>
      </w:r>
      <w:r>
        <w:rPr/>
        <w:fldChar w:fldCharType="begin"/>
      </w:r>
      <w:r>
        <w:instrText xml:space="preserve"> HYPERLINK "http://www.promo89nv@gmail.com" </w:instrText>
      </w:r>
      <w:r>
        <w:rPr/>
        <w:fldChar w:fldCharType="separate"/>
      </w:r>
      <w:r>
        <w:rPr>
          <w:rStyle w:val="style85"/>
          <w:b/>
          <w:sz w:val="28"/>
          <w:szCs w:val="28"/>
        </w:rPr>
        <w:t>@gmail.com</w:t>
      </w:r>
      <w:r>
        <w:rPr/>
        <w:fldChar w:fldCharType="end"/>
      </w:r>
      <w:r>
        <w:t xml:space="preserve">              </w:t>
      </w:r>
      <w:r>
        <w:t xml:space="preserve">                                                  </w:t>
      </w:r>
      <w:r>
        <w:t xml:space="preserve">  </w:t>
      </w:r>
      <w:r>
        <w:rPr>
          <w:noProof/>
          <w:lang w:bidi="hi-IN"/>
        </w:rPr>
        <w:t xml:space="preserve"> </w:t>
      </w:r>
      <w:r>
        <w:t xml:space="preserve">                                             </w:t>
      </w:r>
    </w:p>
    <w:p>
      <w:pPr>
        <w:pStyle w:val="style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Mobile No.</w:t>
      </w:r>
      <w:r>
        <w:rPr>
          <w:b/>
          <w:color w:val="002060"/>
          <w:sz w:val="28"/>
          <w:szCs w:val="28"/>
        </w:rPr>
        <w:t xml:space="preserve">  :  </w:t>
      </w:r>
      <w:r>
        <w:rPr>
          <w:b/>
          <w:color w:val="002060"/>
          <w:sz w:val="28"/>
          <w:szCs w:val="28"/>
        </w:rPr>
        <w:t>8822625517</w:t>
      </w:r>
      <w:r>
        <w:rPr>
          <w:b/>
          <w:color w:val="002060"/>
          <w:sz w:val="28"/>
          <w:szCs w:val="28"/>
        </w:rPr>
        <w:t xml:space="preserve">   </w:t>
      </w:r>
    </w:p>
    <w:p>
      <w:pPr>
        <w:pStyle w:val="style0"/>
        <w:rPr>
          <w:b/>
          <w:color w:val="7030a0"/>
          <w:sz w:val="16"/>
          <w:szCs w:val="16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</w:t>
      </w:r>
    </w:p>
    <w:p>
      <w:pPr>
        <w:pStyle w:val="style0"/>
        <w:rPr>
          <w:b/>
          <w:color w:val="0d0d0d"/>
          <w:sz w:val="28"/>
          <w:szCs w:val="28"/>
          <w:u w:val="single"/>
        </w:rPr>
      </w:pPr>
      <w:r>
        <w:rPr>
          <w:b/>
          <w:color w:val="0d0d0d"/>
          <w:sz w:val="28"/>
          <w:szCs w:val="28"/>
          <w:u w:val="single"/>
        </w:rPr>
        <w:t>CAREER OBJECTIVES</w:t>
      </w:r>
    </w:p>
    <w:p>
      <w:pPr>
        <w:pStyle w:val="style0"/>
        <w:rPr>
          <w:b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</w:t>
      </w:r>
      <w:r>
        <w:rPr>
          <w:b/>
          <w:color w:val="002060"/>
          <w:sz w:val="28"/>
          <w:szCs w:val="28"/>
        </w:rPr>
        <w:t xml:space="preserve">Looking for a challenging assignment to work in a dynamic </w:t>
      </w:r>
      <w:r>
        <w:rPr>
          <w:b/>
          <w:color w:val="002060"/>
          <w:sz w:val="28"/>
          <w:szCs w:val="28"/>
        </w:rPr>
        <w:t>O</w:t>
      </w:r>
      <w:r>
        <w:rPr>
          <w:b/>
          <w:color w:val="002060"/>
          <w:sz w:val="28"/>
          <w:szCs w:val="28"/>
        </w:rPr>
        <w:t>rganization with an enthusiastic team and utilize my skills and ability in the industry which adds value to my professional career and help in achieving higher goals</w:t>
      </w:r>
      <w:r>
        <w:rPr>
          <w:b/>
          <w:color w:val="002060"/>
          <w:sz w:val="28"/>
          <w:szCs w:val="28"/>
        </w:rPr>
        <w:t xml:space="preserve">. Also </w:t>
      </w:r>
      <w:r>
        <w:rPr>
          <w:b/>
          <w:color w:val="002060"/>
          <w:sz w:val="28"/>
          <w:szCs w:val="28"/>
        </w:rPr>
        <w:t>a</w:t>
      </w:r>
      <w:r>
        <w:rPr>
          <w:b/>
          <w:color w:val="002060"/>
          <w:sz w:val="28"/>
          <w:szCs w:val="28"/>
        </w:rPr>
        <w:t xml:space="preserve"> platform where I can explore</w:t>
      </w:r>
      <w:r>
        <w:rPr>
          <w:b/>
          <w:color w:val="002060"/>
          <w:sz w:val="28"/>
          <w:szCs w:val="28"/>
        </w:rPr>
        <w:t xml:space="preserve"> my</w:t>
      </w:r>
      <w:r>
        <w:rPr>
          <w:b/>
          <w:color w:val="002060"/>
          <w:sz w:val="28"/>
          <w:szCs w:val="28"/>
        </w:rPr>
        <w:t xml:space="preserve"> ideas and contribute to the </w:t>
      </w:r>
      <w:r>
        <w:rPr>
          <w:b/>
          <w:color w:val="002060"/>
          <w:sz w:val="28"/>
          <w:szCs w:val="28"/>
        </w:rPr>
        <w:t xml:space="preserve">best of my </w:t>
      </w:r>
      <w:r>
        <w:rPr>
          <w:b/>
          <w:color w:val="002060"/>
          <w:sz w:val="28"/>
          <w:szCs w:val="28"/>
        </w:rPr>
        <w:t xml:space="preserve">abilities </w:t>
      </w:r>
      <w:r>
        <w:rPr>
          <w:b/>
          <w:color w:val="002060"/>
          <w:sz w:val="28"/>
          <w:szCs w:val="28"/>
        </w:rPr>
        <w:t>.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QUALIFICATION</w:t>
      </w:r>
    </w:p>
    <w:tbl>
      <w:tblPr>
        <w:tblStyle w:val="style154"/>
        <w:tblpPr w:leftFromText="180" w:rightFromText="180" w:topFromText="0" w:bottomFromText="0" w:vertAnchor="text" w:horzAnchor="margin" w:tblpXSpec="left" w:tblpY="188"/>
        <w:tblW w:w="9889" w:type="dxa"/>
        <w:tblLook w:val="04A0" w:firstRow="1" w:lastRow="0" w:firstColumn="1" w:lastColumn="0" w:noHBand="0" w:noVBand="1"/>
      </w:tblPr>
      <w:tblGrid>
        <w:gridCol w:w="2376"/>
        <w:gridCol w:w="5883"/>
        <w:gridCol w:w="1630"/>
      </w:tblGrid>
      <w:tr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</w:tr>
      <w:tr>
        <w:tblPrEx/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SSLC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MBOSE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11</w:t>
            </w:r>
          </w:p>
        </w:tc>
      </w:tr>
      <w:tr>
        <w:tblPrEx/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HSSLC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MBOSE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13</w:t>
            </w:r>
          </w:p>
        </w:tc>
      </w:tr>
      <w:tr>
        <w:tblPrEx/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B.</w:t>
            </w:r>
            <w:r>
              <w:rPr>
                <w:b/>
                <w:color w:val="002060"/>
                <w:sz w:val="28"/>
                <w:szCs w:val="28"/>
              </w:rPr>
              <w:t>A (</w:t>
            </w:r>
            <w:r>
              <w:rPr>
                <w:b/>
                <w:color w:val="002060"/>
                <w:sz w:val="28"/>
                <w:szCs w:val="28"/>
              </w:rPr>
              <w:t>Hons</w:t>
            </w:r>
            <w:r>
              <w:rPr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NEHU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16</w:t>
            </w:r>
          </w:p>
        </w:tc>
      </w:tr>
      <w:tr>
        <w:tblPrEx/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M.A (Philoso</w:t>
            </w:r>
            <w:r>
              <w:rPr>
                <w:b/>
                <w:color w:val="002060"/>
                <w:sz w:val="28"/>
                <w:szCs w:val="28"/>
              </w:rPr>
              <w:t>p</w:t>
            </w:r>
            <w:r>
              <w:rPr>
                <w:b/>
                <w:color w:val="002060"/>
                <w:sz w:val="28"/>
                <w:szCs w:val="28"/>
              </w:rPr>
              <w:t>hy)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NEHU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color w:val="002060"/>
                <w:sz w:val="28"/>
                <w:szCs w:val="28"/>
              </w:rPr>
              <w:t>2018</w:t>
            </w:r>
          </w:p>
        </w:tc>
      </w:tr>
      <w:tr>
        <w:tblPrEx/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color w:val="000080"/>
                <w:sz w:val="28"/>
                <w:szCs w:val="28"/>
                <w:u w:val="single"/>
                <w:lang w:val="en-US"/>
              </w:rPr>
            </w:pPr>
            <w:r>
              <w:rPr>
                <w:b/>
                <w:color w:val="000080"/>
                <w:sz w:val="28"/>
                <w:szCs w:val="28"/>
                <w:u w:val="single"/>
                <w:lang w:val="en-US"/>
              </w:rPr>
              <w:t>INTERNATIONA-L DIPLOMA IN TESOL/TEFL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ASIAN COLLEGE OF TEACHERS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2024</w:t>
            </w:r>
          </w:p>
        </w:tc>
      </w:tr>
    </w:tbl>
    <w:p>
      <w:pPr>
        <w:pStyle w:val="style0"/>
        <w:rPr>
          <w:b/>
          <w:sz w:val="28"/>
          <w:szCs w:val="28"/>
          <w:u w:val="single"/>
          <w:lang w:val="en-US"/>
        </w:rPr>
      </w:pPr>
    </w:p>
    <w:p>
      <w:pPr>
        <w:pStyle w:val="style0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single"/>
          <w:lang w:val="en-US"/>
        </w:rPr>
        <w:t>EXPERIENCE</w:t>
      </w:r>
    </w:p>
    <w:tbl>
      <w:tblPr>
        <w:tblStyle w:val="style154"/>
        <w:tblW w:w="9577" w:type="dxa"/>
        <w:jc w:val="left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776"/>
        <w:gridCol w:w="2276"/>
        <w:gridCol w:w="3525"/>
      </w:tblGrid>
      <w:tr>
        <w:trPr>
          <w:jc w:val="left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>SPOKEN ENGLISH TRAINER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  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     6 months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>N's DREAM ACADEMY, GORESWAR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</w:p>
        </w:tc>
      </w:tr>
      <w:tr>
        <w:tblPrEx/>
        <w:trPr>
          <w:jc w:val="left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  ASSISTANT TEACHER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</w:p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4 years and 7  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     months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>RANA PUBLIC SCHOOL, GORESWAR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</w:p>
        </w:tc>
      </w:tr>
    </w:tbl>
    <w:p>
      <w:pPr>
        <w:pStyle w:val="style0"/>
        <w:rPr>
          <w:b/>
          <w:sz w:val="28"/>
          <w:szCs w:val="28"/>
          <w:u w:val="none"/>
        </w:rPr>
      </w:pPr>
    </w:p>
    <w:p>
      <w:pPr>
        <w:pStyle w:val="style0"/>
        <w:rPr>
          <w:b/>
          <w:sz w:val="28"/>
          <w:szCs w:val="28"/>
          <w:u w:val="single"/>
          <w:lang w:val="en-US"/>
        </w:rPr>
      </w:pPr>
    </w:p>
    <w:p>
      <w:pPr>
        <w:pStyle w:val="style0"/>
        <w:rPr>
          <w:b/>
          <w:sz w:val="28"/>
          <w:szCs w:val="28"/>
          <w:u w:val="single"/>
          <w:lang w:val="en-US"/>
        </w:rPr>
      </w:pPr>
    </w:p>
    <w:p>
      <w:pPr>
        <w:pStyle w:val="style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</w:t>
      </w:r>
      <w:r>
        <w:rPr>
          <w:b/>
          <w:sz w:val="28"/>
          <w:szCs w:val="28"/>
          <w:u w:val="single"/>
          <w:lang w:val="en-US"/>
        </w:rPr>
        <w:t>CHIE</w:t>
      </w:r>
      <w:r>
        <w:rPr>
          <w:b/>
          <w:sz w:val="28"/>
          <w:szCs w:val="28"/>
          <w:u w:val="single"/>
          <w:lang w:val="en-US"/>
        </w:rPr>
        <w:t>VEMENT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0026"/>
      </w:tblGrid>
      <w:tr>
        <w:trPr/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10th R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ANK IN B. A (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Philosophy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Hons)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- NEHU -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2016</w:t>
            </w:r>
          </w:p>
          <w:p>
            <w:pPr>
              <w:pStyle w:val="style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T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HE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K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EANE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ARTS STUDENT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'S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AWARD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 - LADY KEANE COLLEGE - 2015</w:t>
            </w:r>
          </w:p>
        </w:tc>
      </w:tr>
    </w:tbl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TRAINING AND SEMINAR ATTENDED</w:t>
      </w:r>
    </w:p>
    <w:tbl>
      <w:tblPr>
        <w:tblStyle w:val="style154"/>
        <w:tblW w:w="9918" w:type="dxa"/>
        <w:tblLook w:val="06A0" w:firstRow="1" w:lastRow="0" w:firstColumn="1" w:lastColumn="0" w:noHBand="1" w:noVBand="1"/>
      </w:tblPr>
      <w:tblGrid>
        <w:gridCol w:w="9918"/>
      </w:tblGrid>
      <w:tr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>CAREER ORIENTED COURSE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MUSHROOM CULTIVATI</w:t>
            </w:r>
            <w:r>
              <w:rPr>
                <w:b/>
                <w:color w:val="002060"/>
                <w:sz w:val="28"/>
                <w:szCs w:val="28"/>
              </w:rPr>
              <w:t>ON COURSE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LADY KEANE COLLEGE,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SHILLONG, 2013</w:t>
            </w: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3</w:t>
            </w:r>
            <w:r>
              <w:rPr>
                <w:b/>
                <w:color w:val="002060"/>
                <w:sz w:val="28"/>
                <w:szCs w:val="28"/>
                <w:vertAlign w:val="superscript"/>
              </w:rPr>
              <w:t>rd</w:t>
            </w:r>
            <w:r>
              <w:rPr>
                <w:b/>
                <w:color w:val="002060"/>
                <w:sz w:val="28"/>
                <w:szCs w:val="28"/>
              </w:rPr>
              <w:t xml:space="preserve"> USHA BHATTACHARYYA MEMORIAL LECTURE ON MORAL FAILURE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 xml:space="preserve"> ORGANISED BY THE DEPARTMENT OF PHILOSO</w:t>
            </w:r>
            <w:r>
              <w:rPr>
                <w:b/>
                <w:color w:val="002060"/>
                <w:sz w:val="28"/>
                <w:szCs w:val="28"/>
              </w:rPr>
              <w:t>P</w:t>
            </w:r>
            <w:r>
              <w:rPr>
                <w:b/>
                <w:color w:val="002060"/>
                <w:sz w:val="28"/>
                <w:szCs w:val="28"/>
              </w:rPr>
              <w:t>HY,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</w:t>
            </w: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 xml:space="preserve">LADY KEANE COLLEGE,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</w:t>
            </w:r>
            <w:r>
              <w:rPr>
                <w:b/>
                <w:color w:val="002060"/>
                <w:sz w:val="28"/>
                <w:szCs w:val="28"/>
              </w:rPr>
              <w:t>SHILLONG, 2013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THE INTERNATIONAL SEMINAR ON </w:t>
            </w:r>
            <w:r>
              <w:rPr>
                <w:b/>
                <w:color w:val="002060"/>
                <w:sz w:val="28"/>
                <w:szCs w:val="28"/>
              </w:rPr>
              <w:t xml:space="preserve">“ETHNICITY AND GLOBALISATION : 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REFERENCE TO THE COMMUNITIES OF SOUTH ASIA”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THE DEPARTMENT OF PHILOSOPHY,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 xml:space="preserve">     LADY KEANE COLLEGE,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IN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ASSOCIATION WITH INDIAN COUNCIL OF PHILOSOPHICAL RESEARCH ,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>NEW DELHI,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2013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BASIC SEARCH AND RESCUE COURSE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</w:t>
            </w:r>
            <w:r>
              <w:rPr>
                <w:b/>
                <w:color w:val="002060"/>
                <w:sz w:val="28"/>
                <w:szCs w:val="28"/>
              </w:rPr>
              <w:t>CIVIL DEFENCE , I/C TRAINING 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LADY KEANE COLLEGE,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SHILLONG</w:t>
            </w:r>
            <w:r>
              <w:rPr>
                <w:b/>
                <w:color w:val="002060"/>
                <w:sz w:val="28"/>
                <w:szCs w:val="28"/>
              </w:rPr>
              <w:t>, 2013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</w:t>
            </w:r>
            <w:r>
              <w:rPr>
                <w:b/>
                <w:color w:val="002060"/>
                <w:sz w:val="28"/>
                <w:szCs w:val="28"/>
              </w:rPr>
              <w:t>SHIVAM ART AND CRAFT WORKSHOP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ON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</w:t>
            </w:r>
            <w:r>
              <w:rPr>
                <w:b/>
                <w:color w:val="002060"/>
                <w:sz w:val="28"/>
                <w:szCs w:val="28"/>
              </w:rPr>
              <w:t>ART AND CRAFT TRAINING</w:t>
            </w:r>
            <w:r>
              <w:rPr>
                <w:b/>
                <w:color w:val="002060"/>
                <w:sz w:val="28"/>
                <w:szCs w:val="28"/>
              </w:rPr>
              <w:t>, GUWAHATI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            ORGANISED AT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LADY KEANE COLLEGE,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  <w:r>
              <w:rPr>
                <w:b/>
                <w:color w:val="002060"/>
                <w:sz w:val="28"/>
                <w:szCs w:val="28"/>
              </w:rPr>
              <w:t>SHILLONG, 2014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“ WOMEN’S SAFETY AWARENESS WORKSHOP”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</w:t>
            </w:r>
            <w:r>
              <w:rPr>
                <w:b/>
                <w:color w:val="002060"/>
                <w:sz w:val="28"/>
                <w:szCs w:val="28"/>
              </w:rPr>
              <w:t>THE WOMEN’S CELL AND PREVENTION OF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SEXUAL HARASSMENT CELL,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LADY KEANE COLLEGE,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>SHILLONG, 2014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“RABINDRANATH TAGORE’S CONCERN FOR UNITY &amp; HARMONY OF PEOPLE”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THE DEPARTMENT OF PHILOSOPHY 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St. ANTHONY’S COLLEGE,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SHILLONG, 2014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b/>
                <w:color w:val="002060"/>
                <w:sz w:val="28"/>
                <w:szCs w:val="28"/>
              </w:rPr>
              <w:t>4</w:t>
            </w:r>
            <w:r>
              <w:rPr>
                <w:b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color w:val="002060"/>
                <w:sz w:val="28"/>
                <w:szCs w:val="28"/>
              </w:rPr>
              <w:t xml:space="preserve"> USHA BHATTACHARYYA MEMORIAL LECTURE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ON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“DESCARTES’ DREAM ARGUMENT”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ORGANISED BY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THE DEPARTMENT OF PHILOSOPHY,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LADY KEANE COLLEGE,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SHILLONG, </w:t>
            </w:r>
            <w:r>
              <w:rPr>
                <w:b/>
                <w:color w:val="002060"/>
                <w:sz w:val="28"/>
                <w:szCs w:val="28"/>
              </w:rPr>
              <w:t>2014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DISASTER RISK MANAGEMENT TRAINING AT LADY KEANE COLLEGE,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MEGHALAYA ADMINISTRATIVE TRAINING INSTITUTE, 2015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5</w:t>
            </w:r>
            <w:r>
              <w:rPr>
                <w:b/>
                <w:color w:val="002060"/>
                <w:sz w:val="28"/>
                <w:szCs w:val="28"/>
                <w:vertAlign w:val="superscript"/>
              </w:rPr>
              <w:t xml:space="preserve">th </w:t>
            </w:r>
            <w:r>
              <w:rPr>
                <w:b/>
                <w:color w:val="002060"/>
                <w:sz w:val="28"/>
                <w:szCs w:val="28"/>
              </w:rPr>
              <w:t>USHA BHATTACHARYYA MEMORIAL LECTURE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ON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“SCIENCE , PHILOSOPHY AND HUMAN VALUES”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ORGANISED BY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THE DEPARTMENT OF PHILOSOPHY,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LADY KEANE COLLEGE,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SHILLONG,2015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1367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      </w:t>
            </w:r>
            <w:r>
              <w:rPr>
                <w:b/>
                <w:color w:val="002060"/>
                <w:sz w:val="28"/>
                <w:szCs w:val="28"/>
              </w:rPr>
              <w:t>INDIAN COUNCIL OF PHILOSOPHICAL RESEARCH, NEW DELHI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  </w:t>
            </w:r>
            <w:r>
              <w:rPr>
                <w:b/>
                <w:color w:val="002060"/>
                <w:sz w:val="28"/>
                <w:szCs w:val="28"/>
              </w:rPr>
              <w:t>NATIONAL SEMINAR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    </w:t>
            </w:r>
            <w:r>
              <w:rPr>
                <w:b/>
                <w:color w:val="002060"/>
                <w:sz w:val="28"/>
                <w:szCs w:val="28"/>
              </w:rPr>
              <w:t>ON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“PHILOSOPHY OF SUSTAINABILITY:REVISITING THE TRIBAL LIFE &amp;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CULTURE IN THE NORTH EAST INDIA”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</w:t>
            </w:r>
            <w:r>
              <w:rPr>
                <w:b/>
                <w:color w:val="002060"/>
                <w:sz w:val="28"/>
                <w:szCs w:val="28"/>
              </w:rPr>
              <w:t>ORGANISED BY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THE SAN</w:t>
            </w:r>
            <w:r>
              <w:rPr>
                <w:b/>
                <w:color w:val="002060"/>
                <w:sz w:val="28"/>
                <w:szCs w:val="28"/>
              </w:rPr>
              <w:t>THIGIRI RESEARCH FOUNDATION , THIRUVANANTHAPURAM, KERALA</w:t>
            </w:r>
          </w:p>
          <w:p>
            <w:pPr>
              <w:pStyle w:val="style0"/>
              <w:ind w:firstLineChars="20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COLLABORATION WITH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DEPARTMENT OF PHILOSOPHY, NORTH EASTERN HILL UNIVERSITY,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color w:val="002060"/>
                <w:sz w:val="28"/>
                <w:szCs w:val="28"/>
              </w:rPr>
              <w:t xml:space="preserve"> SHILLONG 2016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INTERNATIONAL SEMINAR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ON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“ETHICAL CHALLENGES AND CONTEMPORARY ISSUES IN CREATIVE RESEARCH : UNIFORMITY Vs CREATIVITY”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ORGANISED BY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RESEARCH AND INNOVATION COMMITTEE &amp; INSTITUTIONAL ETHICS COMMITTEE,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LADY KEANE COLLEGE,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SHILLONG, 2018</w:t>
            </w:r>
          </w:p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 w:val="false"/>
          <w:bCs w:val="false"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INFORMATION</w:t>
      </w:r>
    </w:p>
    <w:p>
      <w:pPr>
        <w:pStyle w:val="style0"/>
        <w:ind w:left="142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Na</w:t>
      </w:r>
      <w:r>
        <w:rPr>
          <w:b/>
          <w:color w:val="002060"/>
          <w:sz w:val="28"/>
          <w:szCs w:val="28"/>
        </w:rPr>
        <w:t>me :</w:t>
      </w:r>
      <w:r>
        <w:rPr>
          <w:b/>
          <w:color w:val="002060"/>
          <w:sz w:val="28"/>
          <w:szCs w:val="28"/>
        </w:rPr>
        <w:t xml:space="preserve">                      MANDIRA</w:t>
      </w:r>
      <w:r>
        <w:rPr>
          <w:b/>
          <w:color w:val="002060"/>
          <w:sz w:val="28"/>
          <w:szCs w:val="28"/>
        </w:rPr>
        <w:t xml:space="preserve">  BASUMATARY                              </w:t>
      </w:r>
      <w:r>
        <w:rPr>
          <w:b/>
          <w:color w:val="002060"/>
          <w:sz w:val="28"/>
          <w:szCs w:val="28"/>
        </w:rPr>
        <w:t xml:space="preserve">                    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>Marital Status :        UNMARRIED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            </w:t>
      </w:r>
      <w:r>
        <w:rPr>
          <w:b/>
          <w:color w:val="002060"/>
          <w:sz w:val="28"/>
          <w:szCs w:val="28"/>
        </w:rPr>
        <w:t xml:space="preserve">Gender :                    </w:t>
      </w:r>
      <w:r>
        <w:rPr>
          <w:b/>
          <w:color w:val="002060"/>
          <w:sz w:val="28"/>
          <w:szCs w:val="28"/>
        </w:rPr>
        <w:t>FE</w:t>
      </w:r>
      <w:r>
        <w:rPr>
          <w:b/>
          <w:color w:val="002060"/>
          <w:sz w:val="28"/>
          <w:szCs w:val="28"/>
        </w:rPr>
        <w:t>MALE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               </w:t>
      </w:r>
      <w:r>
        <w:rPr>
          <w:b/>
          <w:color w:val="002060"/>
          <w:sz w:val="28"/>
          <w:szCs w:val="28"/>
        </w:rPr>
        <w:t xml:space="preserve">     Date of Birth :          O5/O3/1994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  Religion :                   HINDU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>Caste  :                       ST (P)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Nationality :              INDIAN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Language Known:  </w:t>
      </w:r>
      <w:r>
        <w:rPr>
          <w:b/>
          <w:color w:val="002060"/>
          <w:sz w:val="28"/>
          <w:szCs w:val="28"/>
        </w:rPr>
        <w:t xml:space="preserve">  English, Hindi</w:t>
      </w:r>
      <w:r>
        <w:rPr>
          <w:b/>
          <w:color w:val="002060"/>
          <w:sz w:val="28"/>
          <w:szCs w:val="28"/>
        </w:rPr>
        <w:t xml:space="preserve">. </w:t>
      </w:r>
    </w:p>
    <w:p>
      <w:pPr>
        <w:pStyle w:val="style0"/>
        <w:rPr>
          <w:b/>
          <w:color w:val="002060"/>
          <w:sz w:val="28"/>
          <w:szCs w:val="28"/>
        </w:rPr>
      </w:pPr>
      <w:r>
        <w:rPr>
          <w:b/>
          <w:sz w:val="28"/>
          <w:szCs w:val="28"/>
          <w:u w:val="single"/>
        </w:rPr>
        <w:t>PERMANENT ADDRESS</w:t>
      </w:r>
      <w:r>
        <w:rPr>
          <w:sz w:val="28"/>
          <w:szCs w:val="28"/>
        </w:rPr>
        <w:t xml:space="preserve">  :        </w:t>
      </w:r>
      <w:r>
        <w:rPr>
          <w:b/>
          <w:color w:val="002060"/>
          <w:sz w:val="28"/>
          <w:szCs w:val="28"/>
        </w:rPr>
        <w:t xml:space="preserve">VILL. :    Cheuni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</w:t>
      </w:r>
      <w:r>
        <w:rPr>
          <w:b/>
          <w:color w:val="002060"/>
          <w:sz w:val="28"/>
          <w:szCs w:val="28"/>
        </w:rPr>
        <w:t xml:space="preserve">    </w:t>
      </w:r>
      <w:r>
        <w:rPr>
          <w:b/>
          <w:color w:val="00206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>TOWN :</w:t>
      </w:r>
      <w:r>
        <w:rPr>
          <w:b/>
          <w:color w:val="002060"/>
          <w:sz w:val="28"/>
          <w:szCs w:val="28"/>
        </w:rPr>
        <w:t xml:space="preserve">    Goreswar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</w:t>
      </w:r>
      <w:r>
        <w:rPr>
          <w:b/>
          <w:color w:val="002060"/>
          <w:sz w:val="28"/>
          <w:szCs w:val="28"/>
        </w:rPr>
        <w:t xml:space="preserve">      </w:t>
      </w:r>
      <w:r>
        <w:rPr>
          <w:b/>
          <w:color w:val="002060"/>
          <w:sz w:val="28"/>
          <w:szCs w:val="28"/>
        </w:rPr>
        <w:t xml:space="preserve"> DIST. :    Baksa 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    </w:t>
      </w:r>
      <w:r>
        <w:rPr>
          <w:b/>
          <w:color w:val="002060"/>
          <w:sz w:val="28"/>
          <w:szCs w:val="28"/>
        </w:rPr>
        <w:t xml:space="preserve"> STATE :    Assam  (INDIA)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</w:t>
      </w:r>
      <w:r>
        <w:rPr>
          <w:b/>
          <w:color w:val="002060"/>
          <w:sz w:val="28"/>
          <w:szCs w:val="28"/>
          <w:lang w:val="en-US"/>
        </w:rPr>
        <w:t xml:space="preserve"> </w:t>
      </w:r>
      <w:r>
        <w:rPr>
          <w:b/>
          <w:color w:val="002060"/>
          <w:sz w:val="28"/>
          <w:szCs w:val="28"/>
        </w:rPr>
        <w:t>PIN CODE :</w:t>
      </w:r>
      <w:r>
        <w:rPr>
          <w:b/>
          <w:color w:val="002060"/>
          <w:sz w:val="28"/>
          <w:szCs w:val="28"/>
          <w:lang w:val="en-US"/>
        </w:rPr>
        <w:t xml:space="preserve">  </w:t>
      </w:r>
      <w:r>
        <w:rPr>
          <w:b/>
          <w:color w:val="002060"/>
          <w:sz w:val="28"/>
          <w:szCs w:val="28"/>
        </w:rPr>
        <w:t xml:space="preserve"> 7813</w:t>
      </w:r>
      <w:r>
        <w:rPr>
          <w:b/>
          <w:color w:val="002060"/>
          <w:sz w:val="28"/>
          <w:szCs w:val="28"/>
        </w:rPr>
        <w:t>66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HOBBIES </w:t>
      </w:r>
    </w:p>
    <w:p>
      <w:pPr>
        <w:pStyle w:val="style0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color w:val="002060"/>
          <w:sz w:val="28"/>
          <w:szCs w:val="28"/>
        </w:rPr>
        <w:t xml:space="preserve">Dancing, Listening </w:t>
      </w:r>
      <w:r>
        <w:rPr>
          <w:b/>
          <w:color w:val="002060"/>
          <w:sz w:val="28"/>
          <w:szCs w:val="28"/>
        </w:rPr>
        <w:t xml:space="preserve">Music, Gardening, </w:t>
      </w:r>
      <w:r>
        <w:rPr>
          <w:b/>
          <w:color w:val="002060"/>
          <w:sz w:val="28"/>
          <w:szCs w:val="28"/>
        </w:rPr>
        <w:t xml:space="preserve">Maintaining </w:t>
      </w:r>
      <w:r>
        <w:rPr>
          <w:b/>
          <w:color w:val="002060"/>
          <w:sz w:val="28"/>
          <w:szCs w:val="28"/>
        </w:rPr>
        <w:t>Discipline</w:t>
      </w:r>
      <w:r>
        <w:rPr>
          <w:b/>
          <w:color w:val="002060"/>
          <w:sz w:val="28"/>
          <w:szCs w:val="28"/>
          <w:lang w:val="en-US"/>
        </w:rPr>
        <w:t xml:space="preserve">, </w:t>
      </w:r>
      <w:r>
        <w:rPr>
          <w:b/>
          <w:color w:val="002060"/>
          <w:sz w:val="28"/>
          <w:szCs w:val="28"/>
          <w:lang w:val="en-US"/>
        </w:rPr>
        <w:t>O</w:t>
      </w:r>
      <w:r>
        <w:rPr>
          <w:b/>
          <w:color w:val="002060"/>
          <w:sz w:val="28"/>
          <w:szCs w:val="28"/>
          <w:lang w:val="en-US"/>
        </w:rPr>
        <w:t xml:space="preserve">ptimistic. 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STRENGTH</w:t>
      </w:r>
    </w:p>
    <w:p>
      <w:pPr>
        <w:pStyle w:val="style0"/>
        <w:ind w:left="630" w:hanging="630"/>
        <w:rPr>
          <w:b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 xml:space="preserve">               Sincere, </w:t>
      </w:r>
      <w:r>
        <w:rPr>
          <w:b/>
          <w:color w:val="002060"/>
          <w:sz w:val="28"/>
          <w:szCs w:val="28"/>
          <w:lang w:val="en-US"/>
        </w:rPr>
        <w:t>F</w:t>
      </w:r>
      <w:r>
        <w:rPr>
          <w:b/>
          <w:color w:val="002060"/>
          <w:sz w:val="28"/>
          <w:szCs w:val="28"/>
        </w:rPr>
        <w:t>ocus</w:t>
      </w:r>
      <w:r>
        <w:rPr>
          <w:b/>
          <w:color w:val="002060"/>
          <w:sz w:val="28"/>
          <w:szCs w:val="28"/>
          <w:lang w:val="en-US"/>
        </w:rPr>
        <w:t>ed</w:t>
      </w:r>
      <w:r>
        <w:rPr>
          <w:b/>
          <w:color w:val="002060"/>
          <w:sz w:val="28"/>
          <w:szCs w:val="28"/>
        </w:rPr>
        <w:t>, Honest, Hard working,</w:t>
      </w:r>
      <w:r>
        <w:rPr>
          <w:b/>
          <w:color w:val="002060"/>
          <w:sz w:val="28"/>
          <w:szCs w:val="28"/>
        </w:rPr>
        <w:t xml:space="preserve"> De</w:t>
      </w:r>
      <w:r>
        <w:rPr>
          <w:b/>
          <w:color w:val="002060"/>
          <w:sz w:val="28"/>
          <w:szCs w:val="28"/>
          <w:lang w:val="en-US"/>
        </w:rPr>
        <w:t>dicated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</w:t>
      </w:r>
    </w:p>
    <w:p>
      <w:pPr>
        <w:pStyle w:val="style0"/>
        <w:ind w:left="72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     </w:t>
      </w:r>
      <w:r>
        <w:rPr>
          <w:b/>
          <w:color w:val="002060"/>
          <w:sz w:val="28"/>
          <w:szCs w:val="28"/>
        </w:rPr>
        <w:t>I hereby declare that all the above</w:t>
      </w:r>
      <w:r>
        <w:rPr>
          <w:b/>
          <w:color w:val="002060"/>
          <w:sz w:val="28"/>
          <w:szCs w:val="28"/>
        </w:rPr>
        <w:t xml:space="preserve"> mentioned facts and information are </w:t>
      </w:r>
      <w:r>
        <w:rPr>
          <w:b/>
          <w:color w:val="002060"/>
          <w:sz w:val="28"/>
          <w:szCs w:val="28"/>
        </w:rPr>
        <w:t>the best of my knowledge and belief. I shall be solely responsible for any discrepancy found in them.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 : </w:t>
      </w:r>
      <w:r>
        <w:rPr>
          <w:b/>
          <w:sz w:val="28"/>
          <w:szCs w:val="28"/>
          <w:lang w:val="en-US"/>
        </w:rPr>
        <w:t>Shillong, Meghalaya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Mandira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Basumatary</w:t>
      </w:r>
      <w:r>
        <w:rPr>
          <w:b/>
          <w:sz w:val="28"/>
          <w:szCs w:val="28"/>
        </w:rPr>
        <w:t xml:space="preserve">  </w:t>
      </w:r>
    </w:p>
    <w:sectPr>
      <w:pgSz w:w="12240" w:h="15840" w:orient="portrait"/>
      <w:pgMar w:top="540" w:right="990" w:bottom="63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41C5-07AF-4EE3-A0A3-37B471E9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521</Words>
  <Pages>4</Pages>
  <Characters>3033</Characters>
  <Application>WPS Office</Application>
  <DocSecurity>0</DocSecurity>
  <Paragraphs>187</Paragraphs>
  <ScaleCrop>false</ScaleCrop>
  <Company>Grizli777</Company>
  <LinksUpToDate>false</LinksUpToDate>
  <CharactersWithSpaces>5398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2023-11-23T01:21:40Z</dcterms:created>
  <dc:creator>Guest</dc:creator>
  <lastModifiedBy>POCO M2 Pro</lastModifiedBy>
  <lastPrinted>2023-03-17T11:07:00Z</lastPrinted>
  <dcterms:modified xsi:type="dcterms:W3CDTF">2024-10-25T05:22:32Z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5131f4394a264c3f975e81de0653f349</vt:lpwstr>
  </property>
</Properties>
</file>