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E76C" w14:textId="77777777" w:rsidR="001221CA" w:rsidRPr="00D66D88" w:rsidRDefault="001221CA" w:rsidP="001221CA">
      <w:pPr>
        <w:pStyle w:val="Title"/>
        <w:ind w:left="0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  <w:color w:val="1F487C"/>
        </w:rPr>
        <w:t xml:space="preserve">   USHANANDINI</w:t>
      </w:r>
    </w:p>
    <w:p w14:paraId="57AAC145" w14:textId="77777777" w:rsidR="001221CA" w:rsidRPr="00D66D88" w:rsidRDefault="001221CA" w:rsidP="001221CA">
      <w:pPr>
        <w:spacing w:before="2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       +919840339399|</w:t>
      </w:r>
      <w:r w:rsidRPr="00D66D88">
        <w:rPr>
          <w:rFonts w:asciiTheme="minorHAnsi" w:hAnsiTheme="minorHAnsi" w:cstheme="minorHAnsi"/>
          <w:spacing w:val="-11"/>
        </w:rPr>
        <w:t>nandinivel64@gmail.com</w:t>
      </w:r>
      <w:r w:rsidRPr="00D66D88">
        <w:rPr>
          <w:rFonts w:asciiTheme="minorHAnsi" w:hAnsiTheme="minorHAnsi" w:cstheme="minorHAnsi"/>
        </w:rPr>
        <w:t>|</w:t>
      </w:r>
      <w:r w:rsidRPr="00D66D88">
        <w:rPr>
          <w:rFonts w:asciiTheme="minorHAnsi" w:hAnsiTheme="minorHAnsi" w:cstheme="minorHAnsi"/>
          <w:spacing w:val="-9"/>
        </w:rPr>
        <w:t xml:space="preserve"> </w:t>
      </w:r>
    </w:p>
    <w:p w14:paraId="4CC56642" w14:textId="6E610E1E" w:rsidR="001221CA" w:rsidRPr="00D66D88" w:rsidRDefault="001221CA" w:rsidP="001221CA">
      <w:pPr>
        <w:rPr>
          <w:rFonts w:asciiTheme="minorHAnsi" w:hAnsiTheme="minorHAnsi" w:cstheme="minorHAnsi"/>
          <w:spacing w:val="-4"/>
        </w:rPr>
      </w:pPr>
      <w:r w:rsidRPr="00D66D88">
        <w:rPr>
          <w:rFonts w:asciiTheme="minorHAnsi" w:hAnsiTheme="minorHAnsi" w:cstheme="minorHAnsi"/>
        </w:rPr>
        <w:t xml:space="preserve">       |</w:t>
      </w:r>
      <w:r w:rsidRPr="00D66D88">
        <w:rPr>
          <w:rFonts w:asciiTheme="minorHAnsi" w:hAnsiTheme="minorHAnsi" w:cstheme="minorHAnsi"/>
          <w:spacing w:val="-4"/>
        </w:rPr>
        <w:t xml:space="preserve"> Chennai |</w:t>
      </w:r>
    </w:p>
    <w:p w14:paraId="4BF0DBED" w14:textId="77777777" w:rsidR="001221CA" w:rsidRPr="00D66D88" w:rsidRDefault="001221CA" w:rsidP="001221CA">
      <w:pPr>
        <w:rPr>
          <w:rFonts w:asciiTheme="minorHAnsi" w:hAnsiTheme="minorHAnsi" w:cstheme="minorHAnsi"/>
          <w:spacing w:val="-4"/>
        </w:rPr>
      </w:pP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  <w:t xml:space="preserve">  ______________________________________________________________________________________________________</w:t>
      </w:r>
    </w:p>
    <w:p w14:paraId="7231E6CA" w14:textId="77777777" w:rsidR="001221CA" w:rsidRPr="00D66D88" w:rsidRDefault="001221CA" w:rsidP="001221CA">
      <w:pPr>
        <w:rPr>
          <w:rFonts w:asciiTheme="minorHAnsi" w:hAnsiTheme="minorHAnsi" w:cstheme="minorHAnsi"/>
          <w:b/>
          <w:bCs/>
          <w:spacing w:val="-4"/>
        </w:rPr>
      </w:pPr>
      <w:r w:rsidRPr="00D66D88">
        <w:rPr>
          <w:rFonts w:asciiTheme="minorHAnsi" w:hAnsiTheme="minorHAnsi" w:cstheme="minorHAnsi"/>
          <w:spacing w:val="-4"/>
        </w:rPr>
        <w:t xml:space="preserve">  </w:t>
      </w:r>
      <w:r w:rsidRPr="00D66D88">
        <w:rPr>
          <w:rFonts w:asciiTheme="minorHAnsi" w:hAnsiTheme="minorHAnsi" w:cstheme="minorHAnsi"/>
          <w:b/>
          <w:bCs/>
          <w:spacing w:val="-4"/>
        </w:rPr>
        <w:t xml:space="preserve">   PROFILE SUMMARY</w:t>
      </w:r>
    </w:p>
    <w:p w14:paraId="7F6FCF76" w14:textId="77777777" w:rsidR="001221CA" w:rsidRPr="00D66D88" w:rsidRDefault="001221CA" w:rsidP="001221CA">
      <w:pPr>
        <w:rPr>
          <w:rFonts w:asciiTheme="minorHAnsi" w:hAnsiTheme="minorHAnsi" w:cstheme="minorHAnsi"/>
          <w:b/>
          <w:bCs/>
          <w:spacing w:val="-4"/>
        </w:rPr>
      </w:pPr>
    </w:p>
    <w:p w14:paraId="0DA0ABBD" w14:textId="6B5FC1CE" w:rsidR="001221CA" w:rsidRPr="00D66D88" w:rsidRDefault="001221CA" w:rsidP="001221CA">
      <w:pPr>
        <w:rPr>
          <w:rFonts w:asciiTheme="minorHAnsi" w:hAnsiTheme="minorHAnsi" w:cstheme="minorHAnsi"/>
          <w:spacing w:val="-4"/>
        </w:rPr>
      </w:pPr>
      <w:r w:rsidRPr="00D66D88">
        <w:rPr>
          <w:rFonts w:asciiTheme="minorHAnsi" w:hAnsiTheme="minorHAnsi" w:cstheme="minorHAnsi"/>
          <w:spacing w:val="-4"/>
        </w:rPr>
        <w:t xml:space="preserve">     </w:t>
      </w:r>
      <w:r w:rsidRPr="00D66D88">
        <w:rPr>
          <w:rFonts w:asciiTheme="minorHAnsi" w:hAnsiTheme="minorHAnsi" w:cstheme="minorHAnsi"/>
        </w:rPr>
        <w:t xml:space="preserve">A qualified academician with over 8 years of experience in teaching. I am being able to function in any situation, and having excellent people skills. </w:t>
      </w:r>
      <w:r w:rsidRPr="00D66D88">
        <w:rPr>
          <w:rFonts w:asciiTheme="minorHAnsi" w:hAnsiTheme="minorHAnsi" w:cstheme="minorHAnsi"/>
          <w:spacing w:val="-4"/>
        </w:rPr>
        <w:t xml:space="preserve">I am eager to contribute my expertise to drive the success of your organization’s goals and objectives.  </w:t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</w:p>
    <w:p w14:paraId="427A6A09" w14:textId="77777777" w:rsidR="001221CA" w:rsidRPr="00D66D88" w:rsidRDefault="001221CA" w:rsidP="001221CA">
      <w:pPr>
        <w:rPr>
          <w:rFonts w:asciiTheme="minorHAnsi" w:hAnsiTheme="minorHAnsi" w:cstheme="minorHAnsi"/>
          <w:spacing w:val="-4"/>
        </w:rPr>
      </w:pP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</w:r>
      <w:r w:rsidRPr="00D66D88">
        <w:rPr>
          <w:rFonts w:asciiTheme="minorHAnsi" w:hAnsiTheme="minorHAnsi" w:cstheme="minorHAnsi"/>
          <w:spacing w:val="-4"/>
        </w:rPr>
        <w:softHyphen/>
        <w:t xml:space="preserve">  ______________________________________________________________________________________________________</w:t>
      </w:r>
    </w:p>
    <w:p w14:paraId="29D28119" w14:textId="3D23C816" w:rsidR="00D66D88" w:rsidRDefault="001221CA" w:rsidP="00D66D88">
      <w:pPr>
        <w:pStyle w:val="BodyText"/>
        <w:spacing w:line="360" w:lineRule="auto"/>
        <w:ind w:right="-57"/>
        <w:rPr>
          <w:rFonts w:asciiTheme="minorHAnsi" w:hAnsiTheme="minorHAnsi" w:cstheme="minorHAnsi"/>
          <w:sz w:val="22"/>
          <w:szCs w:val="22"/>
        </w:rPr>
      </w:pPr>
      <w:r w:rsidRPr="00D66D88">
        <w:rPr>
          <w:rFonts w:asciiTheme="minorHAnsi" w:hAnsiTheme="minorHAnsi" w:cstheme="minorHAnsi"/>
          <w:b/>
          <w:color w:val="000000" w:themeColor="text1"/>
        </w:rPr>
        <w:t xml:space="preserve">  FUNCTIONAL STRENGTHS</w:t>
      </w:r>
      <w:r w:rsidRPr="00D66D88">
        <w:rPr>
          <w:rFonts w:asciiTheme="minorHAnsi" w:hAnsiTheme="minorHAnsi" w:cstheme="minorHAnsi"/>
          <w:b/>
          <w:color w:val="1F487C"/>
        </w:rPr>
        <w:t xml:space="preserve">:   </w:t>
      </w:r>
      <w:r w:rsidRPr="00D66D88">
        <w:rPr>
          <w:rFonts w:asciiTheme="minorHAnsi" w:hAnsiTheme="minorHAnsi" w:cstheme="minorHAnsi"/>
          <w:sz w:val="22"/>
          <w:szCs w:val="22"/>
        </w:rPr>
        <w:t xml:space="preserve">Teaching and Academics, Student Development, Performance </w:t>
      </w:r>
      <w:r w:rsidR="00D66D88">
        <w:rPr>
          <w:rFonts w:asciiTheme="minorHAnsi" w:hAnsiTheme="minorHAnsi" w:cstheme="minorHAnsi"/>
          <w:sz w:val="22"/>
          <w:szCs w:val="22"/>
        </w:rPr>
        <w:t>assessment,</w:t>
      </w:r>
      <w:r w:rsidRPr="00D66D88">
        <w:rPr>
          <w:rFonts w:asciiTheme="minorHAnsi" w:hAnsiTheme="minorHAnsi" w:cstheme="minorHAnsi"/>
          <w:sz w:val="22"/>
          <w:szCs w:val="22"/>
        </w:rPr>
        <w:t xml:space="preserve"> Parent Interaction, Events Management, Records</w:t>
      </w:r>
      <w:r w:rsidR="00D66D88">
        <w:rPr>
          <w:rFonts w:asciiTheme="minorHAnsi" w:hAnsiTheme="minorHAnsi" w:cstheme="minorHAnsi"/>
          <w:sz w:val="22"/>
          <w:szCs w:val="22"/>
        </w:rPr>
        <w:t xml:space="preserve"> maintenance, Student needs Assessment Curriculum Development, Child Development, Counseling/Emotional support      </w:t>
      </w:r>
    </w:p>
    <w:p w14:paraId="783C6A9F" w14:textId="5128485A" w:rsidR="001221CA" w:rsidRPr="00D66D88" w:rsidRDefault="001221CA" w:rsidP="001221CA">
      <w:pPr>
        <w:pStyle w:val="Heading2"/>
        <w:tabs>
          <w:tab w:val="left" w:pos="10970"/>
        </w:tabs>
        <w:rPr>
          <w:rFonts w:asciiTheme="minorHAnsi" w:hAnsiTheme="minorHAnsi" w:cstheme="minorHAnsi"/>
          <w:u w:val="none"/>
        </w:rPr>
      </w:pPr>
      <w:r w:rsidRPr="00D66D88">
        <w:rPr>
          <w:rFonts w:asciiTheme="minorHAnsi" w:hAnsiTheme="minorHAnsi" w:cstheme="minorHAnsi"/>
        </w:rPr>
        <w:tab/>
      </w:r>
    </w:p>
    <w:p w14:paraId="40D3591C" w14:textId="661AC803" w:rsidR="001221CA" w:rsidRDefault="001221CA" w:rsidP="001221CA">
      <w:pPr>
        <w:pStyle w:val="BodyText"/>
        <w:spacing w:before="101"/>
        <w:rPr>
          <w:rFonts w:asciiTheme="minorHAnsi" w:hAnsiTheme="minorHAnsi" w:cstheme="minorHAnsi"/>
          <w:b/>
          <w:bCs/>
          <w:spacing w:val="-2"/>
        </w:rPr>
      </w:pPr>
      <w:r w:rsidRPr="00D66D88">
        <w:rPr>
          <w:rFonts w:asciiTheme="minorHAnsi" w:hAnsiTheme="minorHAnsi" w:cstheme="minorHAnsi"/>
        </w:rPr>
        <w:t xml:space="preserve">    </w:t>
      </w:r>
      <w:r w:rsidRPr="00D66D88">
        <w:rPr>
          <w:rFonts w:asciiTheme="minorHAnsi" w:hAnsiTheme="minorHAnsi" w:cstheme="minorHAnsi"/>
          <w:b/>
          <w:bCs/>
        </w:rPr>
        <w:t>PROFESSIONAL</w:t>
      </w:r>
      <w:r w:rsidRPr="00D66D88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D66D88">
        <w:rPr>
          <w:rFonts w:asciiTheme="minorHAnsi" w:hAnsiTheme="minorHAnsi" w:cstheme="minorHAnsi"/>
          <w:b/>
          <w:bCs/>
          <w:spacing w:val="-2"/>
        </w:rPr>
        <w:t>EXPERIENCE</w:t>
      </w:r>
    </w:p>
    <w:p w14:paraId="482A2D3E" w14:textId="77777777" w:rsidR="00D66D88" w:rsidRPr="00D66D88" w:rsidRDefault="00D66D88" w:rsidP="001221CA">
      <w:pPr>
        <w:pStyle w:val="BodyText"/>
        <w:spacing w:before="101"/>
        <w:rPr>
          <w:rFonts w:asciiTheme="minorHAnsi" w:hAnsiTheme="minorHAnsi" w:cstheme="minorHAnsi"/>
          <w:b/>
          <w:bCs/>
        </w:rPr>
      </w:pPr>
    </w:p>
    <w:p w14:paraId="070E710D" w14:textId="6DAD95FB" w:rsidR="001221CA" w:rsidRPr="00D66D88" w:rsidRDefault="001221CA" w:rsidP="001221CA">
      <w:pPr>
        <w:pStyle w:val="Heading3"/>
        <w:tabs>
          <w:tab w:val="left" w:pos="9816"/>
        </w:tabs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  <w:color w:val="1F487C"/>
        </w:rPr>
        <w:t xml:space="preserve">    Marketing Associate -Adrenalin Systems Ltd Chennai, India</w:t>
      </w:r>
    </w:p>
    <w:p w14:paraId="5013A616" w14:textId="77777777" w:rsidR="001221CA" w:rsidRPr="00D66D88" w:rsidRDefault="001221CA" w:rsidP="001221CA">
      <w:pPr>
        <w:tabs>
          <w:tab w:val="left" w:pos="8368"/>
        </w:tabs>
        <w:spacing w:line="236" w:lineRule="exact"/>
        <w:ind w:left="140"/>
        <w:rPr>
          <w:rFonts w:asciiTheme="minorHAnsi" w:hAnsiTheme="minorHAnsi" w:cstheme="minorHAnsi"/>
          <w:b/>
          <w:sz w:val="21"/>
        </w:rPr>
      </w:pPr>
      <w:r w:rsidRPr="00D66D88">
        <w:rPr>
          <w:rFonts w:asciiTheme="minorHAnsi" w:hAnsiTheme="minorHAnsi" w:cstheme="minorHAnsi"/>
          <w:sz w:val="21"/>
        </w:rPr>
        <w:tab/>
        <w:t xml:space="preserve">     </w:t>
      </w:r>
      <w:r w:rsidRPr="00D66D88">
        <w:rPr>
          <w:rFonts w:asciiTheme="minorHAnsi" w:hAnsiTheme="minorHAnsi" w:cstheme="minorHAnsi"/>
          <w:b/>
          <w:color w:val="1F487C"/>
          <w:sz w:val="21"/>
        </w:rPr>
        <w:t>May 2022</w:t>
      </w:r>
      <w:r w:rsidRPr="00D66D88">
        <w:rPr>
          <w:rFonts w:asciiTheme="minorHAnsi" w:hAnsiTheme="minorHAnsi" w:cstheme="minorHAnsi"/>
          <w:b/>
          <w:color w:val="1F487C"/>
          <w:spacing w:val="-2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–</w:t>
      </w:r>
      <w:r w:rsidRPr="00D66D88">
        <w:rPr>
          <w:rFonts w:asciiTheme="minorHAnsi" w:hAnsiTheme="minorHAnsi" w:cstheme="minorHAnsi"/>
          <w:b/>
          <w:color w:val="1F487C"/>
          <w:spacing w:val="-4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August</w:t>
      </w:r>
      <w:r w:rsidRPr="00D66D88">
        <w:rPr>
          <w:rFonts w:asciiTheme="minorHAnsi" w:hAnsiTheme="minorHAnsi" w:cstheme="minorHAnsi"/>
          <w:b/>
          <w:color w:val="1F487C"/>
          <w:spacing w:val="-6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pacing w:val="-4"/>
          <w:sz w:val="21"/>
        </w:rPr>
        <w:t>2023</w:t>
      </w:r>
    </w:p>
    <w:p w14:paraId="1CD773D5" w14:textId="20E42ED2" w:rsidR="001221CA" w:rsidRPr="00D66D88" w:rsidRDefault="001221CA" w:rsidP="001221CA">
      <w:pPr>
        <w:pStyle w:val="ListParagraph"/>
        <w:numPr>
          <w:ilvl w:val="0"/>
          <w:numId w:val="1"/>
        </w:numPr>
        <w:tabs>
          <w:tab w:val="left" w:pos="500"/>
        </w:tabs>
        <w:ind w:left="984" w:right="387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Create and executed GTM (SA, APAC, and MEA) strategy plans for products</w:t>
      </w:r>
    </w:p>
    <w:p w14:paraId="1083840E" w14:textId="777FE018" w:rsidR="001221CA" w:rsidRPr="00D66D88" w:rsidRDefault="001221CA" w:rsidP="001221CA">
      <w:pPr>
        <w:pStyle w:val="ListParagraph"/>
        <w:numPr>
          <w:ilvl w:val="0"/>
          <w:numId w:val="1"/>
        </w:numPr>
        <w:tabs>
          <w:tab w:val="left" w:pos="500"/>
        </w:tabs>
        <w:ind w:left="984" w:right="387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Managing Brand Visibility, Desirability, and Credibility across channels</w:t>
      </w:r>
    </w:p>
    <w:p w14:paraId="206DC01D" w14:textId="77777777" w:rsidR="001221CA" w:rsidRPr="00D66D88" w:rsidRDefault="001221CA" w:rsidP="001221CA">
      <w:pPr>
        <w:pStyle w:val="ListParagraph"/>
        <w:numPr>
          <w:ilvl w:val="0"/>
          <w:numId w:val="1"/>
        </w:numPr>
        <w:tabs>
          <w:tab w:val="left" w:pos="500"/>
        </w:tabs>
        <w:ind w:left="984" w:right="387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Gathering feedback from clients to create/ design lead magnets (case studies, testimonials)</w:t>
      </w:r>
    </w:p>
    <w:p w14:paraId="2D6FE6C3" w14:textId="77777777" w:rsidR="001221CA" w:rsidRPr="00D66D88" w:rsidRDefault="001221CA" w:rsidP="001221CA">
      <w:pPr>
        <w:pStyle w:val="ListParagraph"/>
        <w:numPr>
          <w:ilvl w:val="0"/>
          <w:numId w:val="1"/>
        </w:numPr>
        <w:tabs>
          <w:tab w:val="left" w:pos="500"/>
        </w:tabs>
        <w:ind w:left="984" w:right="387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Event, Sponsorships, Vendor Management</w:t>
      </w:r>
    </w:p>
    <w:p w14:paraId="38F49298" w14:textId="77777777" w:rsidR="001221CA" w:rsidRPr="00D66D88" w:rsidRDefault="001221CA" w:rsidP="001221CA">
      <w:pPr>
        <w:pStyle w:val="ListParagraph"/>
        <w:numPr>
          <w:ilvl w:val="0"/>
          <w:numId w:val="1"/>
        </w:numPr>
        <w:tabs>
          <w:tab w:val="left" w:pos="500"/>
        </w:tabs>
        <w:ind w:left="984" w:right="387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  <w:color w:val="0D0D0D"/>
          <w:shd w:val="clear" w:color="auto" w:fill="FFFFFF"/>
        </w:rPr>
        <w:t>Implemented SEO strategies to improve online visibility and search engine rankings.</w:t>
      </w:r>
    </w:p>
    <w:p w14:paraId="19A89D33" w14:textId="77777777" w:rsidR="001221CA" w:rsidRPr="00D66D88" w:rsidRDefault="001221CA" w:rsidP="001221CA">
      <w:pPr>
        <w:pStyle w:val="BodyText"/>
        <w:spacing w:before="46"/>
        <w:rPr>
          <w:rFonts w:asciiTheme="minorHAnsi" w:hAnsiTheme="minorHAnsi" w:cstheme="minorHAnsi"/>
        </w:rPr>
      </w:pPr>
    </w:p>
    <w:p w14:paraId="74A3680B" w14:textId="37B353E8" w:rsidR="001221CA" w:rsidRPr="00D66D88" w:rsidRDefault="001221CA" w:rsidP="001221CA">
      <w:pPr>
        <w:pStyle w:val="Heading3"/>
        <w:tabs>
          <w:tab w:val="left" w:pos="9593"/>
        </w:tabs>
        <w:spacing w:line="240" w:lineRule="auto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  <w:color w:val="1F487C"/>
          <w:sz w:val="22"/>
          <w:szCs w:val="22"/>
        </w:rPr>
        <w:t xml:space="preserve">    Freelance Tutor</w:t>
      </w:r>
      <w:r w:rsidRPr="00D66D88">
        <w:rPr>
          <w:rFonts w:asciiTheme="minorHAnsi" w:hAnsiTheme="minorHAnsi" w:cstheme="minorHAnsi"/>
          <w:color w:val="1F487C"/>
        </w:rPr>
        <w:t xml:space="preserve"> </w:t>
      </w:r>
      <w:r w:rsidR="00D66D88">
        <w:rPr>
          <w:rFonts w:asciiTheme="minorHAnsi" w:hAnsiTheme="minorHAnsi" w:cstheme="minorHAnsi"/>
          <w:color w:val="1F487C"/>
        </w:rPr>
        <w:t xml:space="preserve">                                                                                                                                                          </w:t>
      </w:r>
      <w:r w:rsidRPr="00D66D88">
        <w:rPr>
          <w:rFonts w:asciiTheme="minorHAnsi" w:hAnsiTheme="minorHAnsi" w:cstheme="minorHAnsi"/>
          <w:color w:val="1F487C"/>
        </w:rPr>
        <w:t>Chennai,</w:t>
      </w:r>
      <w:r w:rsidRPr="00D66D88">
        <w:rPr>
          <w:rFonts w:asciiTheme="minorHAnsi" w:hAnsiTheme="minorHAnsi" w:cstheme="minorHAnsi"/>
          <w:color w:val="1F487C"/>
          <w:spacing w:val="-10"/>
        </w:rPr>
        <w:t xml:space="preserve"> </w:t>
      </w:r>
      <w:r w:rsidRPr="00D66D88">
        <w:rPr>
          <w:rFonts w:asciiTheme="minorHAnsi" w:hAnsiTheme="minorHAnsi" w:cstheme="minorHAnsi"/>
          <w:color w:val="1F487C"/>
          <w:spacing w:val="-2"/>
        </w:rPr>
        <w:t>India</w:t>
      </w:r>
    </w:p>
    <w:p w14:paraId="3BDB68E1" w14:textId="77978545" w:rsidR="001221CA" w:rsidRPr="00D66D88" w:rsidRDefault="001221CA" w:rsidP="001221CA">
      <w:pPr>
        <w:tabs>
          <w:tab w:val="left" w:pos="7914"/>
        </w:tabs>
        <w:spacing w:before="1"/>
        <w:ind w:left="140"/>
        <w:rPr>
          <w:rFonts w:asciiTheme="minorHAnsi" w:hAnsiTheme="minorHAnsi" w:cstheme="minorHAnsi"/>
          <w:b/>
          <w:color w:val="1F487C"/>
          <w:spacing w:val="-4"/>
          <w:sz w:val="21"/>
        </w:rPr>
      </w:pPr>
      <w:r w:rsidRPr="00D66D88">
        <w:rPr>
          <w:rFonts w:asciiTheme="minorHAnsi" w:hAnsiTheme="minorHAnsi" w:cstheme="minorHAnsi"/>
          <w:sz w:val="21"/>
        </w:rPr>
        <w:tab/>
        <w:t xml:space="preserve">                      </w:t>
      </w:r>
      <w:r w:rsidRPr="00D66D88">
        <w:rPr>
          <w:rFonts w:asciiTheme="minorHAnsi" w:hAnsiTheme="minorHAnsi" w:cstheme="minorHAnsi"/>
          <w:b/>
          <w:color w:val="1F487C"/>
          <w:sz w:val="21"/>
        </w:rPr>
        <w:t>June 2017</w:t>
      </w:r>
      <w:r w:rsidRPr="00D66D88">
        <w:rPr>
          <w:rFonts w:asciiTheme="minorHAnsi" w:hAnsiTheme="minorHAnsi" w:cstheme="minorHAnsi"/>
          <w:b/>
          <w:color w:val="1F487C"/>
          <w:spacing w:val="-6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–</w:t>
      </w:r>
      <w:r w:rsidRPr="00D66D88">
        <w:rPr>
          <w:rFonts w:asciiTheme="minorHAnsi" w:hAnsiTheme="minorHAnsi" w:cstheme="minorHAnsi"/>
          <w:b/>
          <w:color w:val="1F487C"/>
          <w:spacing w:val="-8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April</w:t>
      </w:r>
      <w:r w:rsidRPr="00D66D88">
        <w:rPr>
          <w:rFonts w:asciiTheme="minorHAnsi" w:hAnsiTheme="minorHAnsi" w:cstheme="minorHAnsi"/>
          <w:b/>
          <w:color w:val="1F487C"/>
          <w:spacing w:val="-7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pacing w:val="-4"/>
          <w:sz w:val="21"/>
        </w:rPr>
        <w:t>2022</w:t>
      </w:r>
    </w:p>
    <w:p w14:paraId="2227548C" w14:textId="77777777" w:rsidR="001221CA" w:rsidRPr="00D66D88" w:rsidRDefault="001221CA" w:rsidP="001221CA">
      <w:pPr>
        <w:tabs>
          <w:tab w:val="left" w:pos="7914"/>
        </w:tabs>
        <w:spacing w:before="1"/>
        <w:ind w:left="140"/>
        <w:rPr>
          <w:rFonts w:asciiTheme="minorHAnsi" w:hAnsiTheme="minorHAnsi" w:cstheme="minorHAnsi"/>
          <w:b/>
        </w:rPr>
      </w:pPr>
    </w:p>
    <w:p w14:paraId="6B535561" w14:textId="77777777" w:rsidR="001221CA" w:rsidRPr="00D66D88" w:rsidRDefault="001221CA" w:rsidP="001221CA">
      <w:pPr>
        <w:pStyle w:val="ListParagraph"/>
        <w:numPr>
          <w:ilvl w:val="0"/>
          <w:numId w:val="4"/>
        </w:numPr>
        <w:tabs>
          <w:tab w:val="left" w:pos="499"/>
        </w:tabs>
        <w:spacing w:before="1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 xml:space="preserve">Involved in planning and presenting course curriculum for assigned students in the age group of 3-13 years based on individual skill sets and ability to grasp the subject </w:t>
      </w:r>
    </w:p>
    <w:p w14:paraId="76FF5BAD" w14:textId="77777777" w:rsidR="001221CA" w:rsidRPr="00D66D88" w:rsidRDefault="001221CA" w:rsidP="001221CA">
      <w:pPr>
        <w:pStyle w:val="ListParagraph"/>
        <w:numPr>
          <w:ilvl w:val="0"/>
          <w:numId w:val="4"/>
        </w:numPr>
        <w:tabs>
          <w:tab w:val="left" w:pos="499"/>
        </w:tabs>
        <w:spacing w:before="1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 xml:space="preserve">Prepare lesson plans and study material for the student based on the age group and academic standard in school to generate interest of the student in the particular subject </w:t>
      </w:r>
    </w:p>
    <w:p w14:paraId="3D6CFC5A" w14:textId="77777777" w:rsidR="001221CA" w:rsidRPr="00D66D88" w:rsidRDefault="001221CA" w:rsidP="001221CA">
      <w:pPr>
        <w:pStyle w:val="ListParagraph"/>
        <w:numPr>
          <w:ilvl w:val="0"/>
          <w:numId w:val="4"/>
        </w:numPr>
        <w:tabs>
          <w:tab w:val="left" w:pos="499"/>
        </w:tabs>
        <w:spacing w:before="1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 xml:space="preserve">Assess the instructed students and share performance reports with the parents or guardians. Counsel students on various aspects of everyday life to groom the individual into a good and responsible human being </w:t>
      </w:r>
    </w:p>
    <w:p w14:paraId="1919CFF4" w14:textId="77777777" w:rsidR="001221CA" w:rsidRPr="00D66D88" w:rsidRDefault="001221CA" w:rsidP="001221CA">
      <w:pPr>
        <w:pStyle w:val="ListParagraph"/>
        <w:numPr>
          <w:ilvl w:val="0"/>
          <w:numId w:val="4"/>
        </w:numPr>
        <w:tabs>
          <w:tab w:val="left" w:pos="499"/>
        </w:tabs>
        <w:spacing w:before="1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>Update knowledge of changes in course curriculum and amendments in educational system and policies for aligning method of teaching</w:t>
      </w:r>
    </w:p>
    <w:p w14:paraId="3B990B0A" w14:textId="6A7A56FF" w:rsidR="001221CA" w:rsidRPr="009453F3" w:rsidRDefault="001221CA" w:rsidP="009453F3">
      <w:pPr>
        <w:pStyle w:val="ListParagraph"/>
        <w:numPr>
          <w:ilvl w:val="0"/>
          <w:numId w:val="4"/>
        </w:numPr>
        <w:tabs>
          <w:tab w:val="left" w:pos="500"/>
        </w:tabs>
        <w:spacing w:before="41"/>
        <w:ind w:right="133"/>
        <w:rPr>
          <w:rFonts w:asciiTheme="minorHAnsi" w:hAnsiTheme="minorHAnsi" w:cstheme="minorHAnsi"/>
          <w:sz w:val="21"/>
        </w:rPr>
      </w:pPr>
      <w:r w:rsidRPr="009453F3">
        <w:rPr>
          <w:rFonts w:asciiTheme="minorHAnsi" w:hAnsiTheme="minorHAnsi" w:cstheme="minorHAnsi"/>
        </w:rPr>
        <w:t>Involved in planning and presenting course curricula for assigned students</w:t>
      </w:r>
    </w:p>
    <w:p w14:paraId="79494968" w14:textId="77777777" w:rsidR="001221CA" w:rsidRPr="00D66D88" w:rsidRDefault="001221CA" w:rsidP="001221CA">
      <w:pPr>
        <w:tabs>
          <w:tab w:val="left" w:pos="500"/>
        </w:tabs>
        <w:ind w:right="133"/>
        <w:rPr>
          <w:rFonts w:asciiTheme="minorHAnsi" w:hAnsiTheme="minorHAnsi" w:cstheme="minorHAnsi"/>
          <w:sz w:val="21"/>
        </w:rPr>
      </w:pPr>
    </w:p>
    <w:p w14:paraId="0B9225A0" w14:textId="3B8AC022" w:rsidR="001221CA" w:rsidRPr="00D66D88" w:rsidRDefault="001221CA" w:rsidP="001221CA">
      <w:pPr>
        <w:pStyle w:val="Heading3"/>
        <w:tabs>
          <w:tab w:val="left" w:pos="9542"/>
        </w:tabs>
        <w:spacing w:line="240" w:lineRule="auto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  <w:color w:val="1F487C"/>
        </w:rPr>
        <w:t xml:space="preserve">    Montessori Teacher – Rainbow Korean Play School</w:t>
      </w:r>
      <w:r w:rsidR="00D66D88">
        <w:rPr>
          <w:rFonts w:asciiTheme="minorHAnsi" w:hAnsiTheme="minorHAnsi" w:cstheme="minorHAnsi"/>
          <w:color w:val="1F487C"/>
        </w:rPr>
        <w:t xml:space="preserve">                                                                              </w:t>
      </w:r>
      <w:r w:rsidRPr="00D66D88">
        <w:rPr>
          <w:rFonts w:asciiTheme="minorHAnsi" w:hAnsiTheme="minorHAnsi" w:cstheme="minorHAnsi"/>
          <w:color w:val="1F487C"/>
        </w:rPr>
        <w:t>Chennai,</w:t>
      </w:r>
      <w:r w:rsidRPr="00D66D88">
        <w:rPr>
          <w:rFonts w:asciiTheme="minorHAnsi" w:hAnsiTheme="minorHAnsi" w:cstheme="minorHAnsi"/>
          <w:color w:val="1F487C"/>
          <w:spacing w:val="7"/>
        </w:rPr>
        <w:t xml:space="preserve"> </w:t>
      </w:r>
      <w:r w:rsidRPr="00D66D88">
        <w:rPr>
          <w:rFonts w:asciiTheme="minorHAnsi" w:hAnsiTheme="minorHAnsi" w:cstheme="minorHAnsi"/>
          <w:color w:val="1F487C"/>
          <w:spacing w:val="-2"/>
        </w:rPr>
        <w:t>India</w:t>
      </w:r>
    </w:p>
    <w:p w14:paraId="028D6515" w14:textId="30E9A756" w:rsidR="001221CA" w:rsidRPr="00D66D88" w:rsidRDefault="001221CA" w:rsidP="00677650">
      <w:pPr>
        <w:tabs>
          <w:tab w:val="left" w:pos="8513"/>
        </w:tabs>
        <w:spacing w:before="2"/>
        <w:ind w:left="140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                                                                                 </w:t>
      </w:r>
      <w:r w:rsidRPr="00D66D88">
        <w:rPr>
          <w:rFonts w:asciiTheme="minorHAnsi" w:hAnsiTheme="minorHAnsi" w:cstheme="minorHAnsi"/>
          <w:b/>
          <w:color w:val="1F487C"/>
          <w:sz w:val="21"/>
        </w:rPr>
        <w:t>June</w:t>
      </w:r>
      <w:r w:rsidRPr="00D66D88">
        <w:rPr>
          <w:rFonts w:asciiTheme="minorHAnsi" w:hAnsiTheme="minorHAnsi" w:cstheme="minorHAnsi"/>
          <w:b/>
          <w:color w:val="1F487C"/>
          <w:spacing w:val="-7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2016</w:t>
      </w:r>
      <w:r w:rsidRPr="00D66D88">
        <w:rPr>
          <w:rFonts w:asciiTheme="minorHAnsi" w:hAnsiTheme="minorHAnsi" w:cstheme="minorHAnsi"/>
          <w:b/>
          <w:color w:val="1F487C"/>
          <w:spacing w:val="-4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–</w:t>
      </w:r>
      <w:r w:rsidRPr="00D66D88">
        <w:rPr>
          <w:rFonts w:asciiTheme="minorHAnsi" w:hAnsiTheme="minorHAnsi" w:cstheme="minorHAnsi"/>
          <w:b/>
          <w:color w:val="1F487C"/>
          <w:spacing w:val="-6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Jan2017</w:t>
      </w:r>
    </w:p>
    <w:p w14:paraId="056B8936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Developed subject-related workshops and games for enhancing students' interaction and spontaneity in the classroom.</w:t>
      </w:r>
    </w:p>
    <w:p w14:paraId="097B8C89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Assisted students in understanding the subject by utilizing innovative teaching methodologies </w:t>
      </w:r>
    </w:p>
    <w:p w14:paraId="63CB198A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Guided students based on individual levels of understanding and inculcating team spirit amongst students.     </w:t>
      </w:r>
    </w:p>
    <w:p w14:paraId="019FA59A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Assessed/ managed student’s behavior in the classroom and on school premises </w:t>
      </w:r>
    </w:p>
    <w:p w14:paraId="64A0BB44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Designed innovative education activities to aid the students in learning about shapes and colors. Integrated individual student needs assessment with actively shared expertise</w:t>
      </w:r>
    </w:p>
    <w:p w14:paraId="053D13FF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Organized grace and courtesy lessons and individual presentations to children. Prepared and presented routines and special activities of the day </w:t>
      </w:r>
    </w:p>
    <w:p w14:paraId="1334D8FC" w14:textId="77777777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Conducted classes on subjects like mathematics, language, science, history, geography, art, music for the assigned batches of students </w:t>
      </w:r>
    </w:p>
    <w:p w14:paraId="0CDA8FA6" w14:textId="6CDEB1BC" w:rsidR="001221CA" w:rsidRPr="00D66D88" w:rsidRDefault="001221CA" w:rsidP="001221CA">
      <w:pPr>
        <w:pStyle w:val="ListParagraph"/>
        <w:numPr>
          <w:ilvl w:val="0"/>
          <w:numId w:val="2"/>
        </w:numPr>
        <w:tabs>
          <w:tab w:val="left" w:pos="500"/>
        </w:tabs>
        <w:ind w:left="927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Coordinated with the assistant teacher to compare observations. Checked and removed materials requiring repair, replacement, and cleaning   </w:t>
      </w:r>
    </w:p>
    <w:p w14:paraId="380F74B4" w14:textId="0F47AC59" w:rsidR="001221CA" w:rsidRPr="00D66D88" w:rsidRDefault="001221CA" w:rsidP="001221CA">
      <w:pPr>
        <w:pStyle w:val="ListParagraph"/>
        <w:tabs>
          <w:tab w:val="left" w:pos="500"/>
        </w:tabs>
        <w:ind w:left="680" w:right="113" w:firstLine="0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lastRenderedPageBreak/>
        <w:t xml:space="preserve">       </w:t>
      </w:r>
    </w:p>
    <w:p w14:paraId="43FCE373" w14:textId="77777777" w:rsidR="001221CA" w:rsidRPr="00D66D88" w:rsidRDefault="001221CA" w:rsidP="001221CA">
      <w:pPr>
        <w:tabs>
          <w:tab w:val="left" w:pos="500"/>
        </w:tabs>
        <w:ind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 xml:space="preserve">       </w:t>
      </w:r>
    </w:p>
    <w:p w14:paraId="57AE863F" w14:textId="77777777" w:rsidR="001221CA" w:rsidRPr="00D66D88" w:rsidRDefault="001221CA" w:rsidP="001221CA">
      <w:pPr>
        <w:tabs>
          <w:tab w:val="left" w:pos="500"/>
        </w:tabs>
        <w:ind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 xml:space="preserve">             </w:t>
      </w:r>
    </w:p>
    <w:p w14:paraId="2BBA4EB8" w14:textId="77777777" w:rsidR="001221CA" w:rsidRPr="00D66D88" w:rsidRDefault="001221CA" w:rsidP="001221CA">
      <w:pPr>
        <w:pStyle w:val="Heading3"/>
        <w:tabs>
          <w:tab w:val="left" w:pos="9542"/>
        </w:tabs>
        <w:spacing w:line="240" w:lineRule="auto"/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  </w:t>
      </w:r>
    </w:p>
    <w:p w14:paraId="5D610610" w14:textId="0811BE33" w:rsidR="001221CA" w:rsidRPr="00D66D88" w:rsidRDefault="001221CA" w:rsidP="001221CA">
      <w:pPr>
        <w:pStyle w:val="Heading3"/>
        <w:tabs>
          <w:tab w:val="left" w:pos="9542"/>
        </w:tabs>
        <w:spacing w:line="240" w:lineRule="auto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  <w:color w:val="1F487C"/>
        </w:rPr>
        <w:t xml:space="preserve"> Montessori Teacher – Chettinad Harishree Vidhayalam School</w:t>
      </w:r>
      <w:r w:rsidRPr="00D66D88">
        <w:rPr>
          <w:rFonts w:asciiTheme="minorHAnsi" w:hAnsiTheme="minorHAnsi" w:cstheme="minorHAnsi"/>
          <w:color w:val="1F487C"/>
        </w:rPr>
        <w:tab/>
        <w:t>Chennai,</w:t>
      </w:r>
      <w:r w:rsidRPr="00D66D88">
        <w:rPr>
          <w:rFonts w:asciiTheme="minorHAnsi" w:hAnsiTheme="minorHAnsi" w:cstheme="minorHAnsi"/>
          <w:color w:val="1F487C"/>
          <w:spacing w:val="7"/>
        </w:rPr>
        <w:t xml:space="preserve"> </w:t>
      </w:r>
      <w:r w:rsidRPr="00D66D88">
        <w:rPr>
          <w:rFonts w:asciiTheme="minorHAnsi" w:hAnsiTheme="minorHAnsi" w:cstheme="minorHAnsi"/>
          <w:color w:val="1F487C"/>
          <w:spacing w:val="-2"/>
        </w:rPr>
        <w:t>India</w:t>
      </w:r>
    </w:p>
    <w:p w14:paraId="6E327238" w14:textId="77777777" w:rsidR="001221CA" w:rsidRPr="00D66D88" w:rsidRDefault="001221CA" w:rsidP="001221CA">
      <w:pPr>
        <w:tabs>
          <w:tab w:val="left" w:pos="8513"/>
        </w:tabs>
        <w:spacing w:before="2"/>
        <w:ind w:left="140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                                                                              </w:t>
      </w:r>
      <w:r w:rsidRPr="00D66D88">
        <w:rPr>
          <w:rFonts w:asciiTheme="minorHAnsi" w:hAnsiTheme="minorHAnsi" w:cstheme="minorHAnsi"/>
          <w:b/>
          <w:color w:val="1F487C"/>
          <w:sz w:val="21"/>
        </w:rPr>
        <w:t>June</w:t>
      </w:r>
      <w:r w:rsidRPr="00D66D88">
        <w:rPr>
          <w:rFonts w:asciiTheme="minorHAnsi" w:hAnsiTheme="minorHAnsi" w:cstheme="minorHAnsi"/>
          <w:b/>
          <w:color w:val="1F487C"/>
          <w:spacing w:val="-7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2014</w:t>
      </w:r>
      <w:r w:rsidRPr="00D66D88">
        <w:rPr>
          <w:rFonts w:asciiTheme="minorHAnsi" w:hAnsiTheme="minorHAnsi" w:cstheme="minorHAnsi"/>
          <w:b/>
          <w:color w:val="1F487C"/>
          <w:spacing w:val="-4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–</w:t>
      </w:r>
      <w:r w:rsidRPr="00D66D88">
        <w:rPr>
          <w:rFonts w:asciiTheme="minorHAnsi" w:hAnsiTheme="minorHAnsi" w:cstheme="minorHAnsi"/>
          <w:b/>
          <w:color w:val="1F487C"/>
          <w:spacing w:val="-6"/>
          <w:sz w:val="21"/>
        </w:rPr>
        <w:t xml:space="preserve"> </w:t>
      </w:r>
      <w:r w:rsidRPr="00D66D88">
        <w:rPr>
          <w:rFonts w:asciiTheme="minorHAnsi" w:hAnsiTheme="minorHAnsi" w:cstheme="minorHAnsi"/>
          <w:b/>
          <w:color w:val="1F487C"/>
          <w:sz w:val="21"/>
        </w:rPr>
        <w:t>April 2016</w:t>
      </w:r>
    </w:p>
    <w:p w14:paraId="2054C974" w14:textId="77777777" w:rsidR="001221CA" w:rsidRPr="00D66D88" w:rsidRDefault="001221CA" w:rsidP="001221CA">
      <w:pPr>
        <w:tabs>
          <w:tab w:val="left" w:pos="500"/>
        </w:tabs>
        <w:ind w:left="660" w:right="133"/>
        <w:rPr>
          <w:rFonts w:asciiTheme="minorHAnsi" w:hAnsiTheme="minorHAnsi" w:cstheme="minorHAnsi"/>
          <w:sz w:val="21"/>
        </w:rPr>
      </w:pPr>
    </w:p>
    <w:p w14:paraId="6FC12B66" w14:textId="77777777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</w:rPr>
        <w:t>Managed academic and co-curricular activities including framing the curriculum, devising new methods of teaching and learning</w:t>
      </w:r>
    </w:p>
    <w:p w14:paraId="60AAD41A" w14:textId="77777777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>Assessed group activities to maximize healthy socialization, fostering community and healthy recreation</w:t>
      </w:r>
    </w:p>
    <w:p w14:paraId="1497C097" w14:textId="77777777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>Guided, supervised, and assessed children during teaching in the classroom environment. Developed lesson plans, independent learning exercises, curricula, and methods that cater to the needs of the individual child</w:t>
      </w:r>
    </w:p>
    <w:p w14:paraId="1CC41DD9" w14:textId="77777777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>Instilled good values like honesty, accountability, understanding, tolerance, respect, love, and kindness amongst the students to develop them into good human beings</w:t>
      </w:r>
    </w:p>
    <w:p w14:paraId="2AB9E221" w14:textId="77777777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>Interacted with parents and guardians to update them on the academic and extracurricular performance of the pupils. Conducted counseling sessions for the students based on individual students</w:t>
      </w:r>
    </w:p>
    <w:p w14:paraId="3824CCBA" w14:textId="77777777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>Maintained updated records related to attendance and grades based on academic and operational requirements Assessed group activities to maximize healthy socialization, fostering community, and healthy recreation.</w:t>
      </w:r>
    </w:p>
    <w:p w14:paraId="76CED302" w14:textId="029FCA1F" w:rsidR="001221CA" w:rsidRPr="00D66D88" w:rsidRDefault="001221CA" w:rsidP="001221CA">
      <w:pPr>
        <w:pStyle w:val="ListParagraph"/>
        <w:numPr>
          <w:ilvl w:val="0"/>
          <w:numId w:val="5"/>
        </w:numPr>
        <w:tabs>
          <w:tab w:val="left" w:pos="500"/>
        </w:tabs>
        <w:ind w:left="984" w:right="133"/>
        <w:rPr>
          <w:rFonts w:asciiTheme="minorHAnsi" w:hAnsiTheme="minorHAnsi" w:cstheme="minorHAnsi"/>
          <w:sz w:val="21"/>
        </w:rPr>
      </w:pPr>
      <w:r w:rsidRPr="00D66D88">
        <w:rPr>
          <w:rFonts w:asciiTheme="minorHAnsi" w:hAnsiTheme="minorHAnsi" w:cstheme="minorHAnsi"/>
        </w:rPr>
        <w:t xml:space="preserve">Interacted with </w:t>
      </w:r>
      <w:r w:rsidR="00D66D88">
        <w:rPr>
          <w:rFonts w:asciiTheme="minorHAnsi" w:hAnsiTheme="minorHAnsi" w:cstheme="minorHAnsi"/>
        </w:rPr>
        <w:t>co-workers</w:t>
      </w:r>
      <w:r w:rsidRPr="00D66D88">
        <w:rPr>
          <w:rFonts w:asciiTheme="minorHAnsi" w:hAnsiTheme="minorHAnsi" w:cstheme="minorHAnsi"/>
        </w:rPr>
        <w:t xml:space="preserve"> and school administrators based on the academic and operational requirement</w:t>
      </w:r>
    </w:p>
    <w:p w14:paraId="7781F2F4" w14:textId="77777777" w:rsidR="001221CA" w:rsidRPr="00D66D88" w:rsidRDefault="001221CA" w:rsidP="001221CA">
      <w:pPr>
        <w:tabs>
          <w:tab w:val="left" w:pos="500"/>
        </w:tabs>
        <w:ind w:left="140" w:right="133"/>
        <w:rPr>
          <w:rFonts w:asciiTheme="minorHAnsi" w:hAnsiTheme="minorHAnsi" w:cstheme="minorHAnsi"/>
          <w:sz w:val="21"/>
        </w:rPr>
      </w:pPr>
    </w:p>
    <w:p w14:paraId="4F5264F7" w14:textId="77777777" w:rsidR="001221CA" w:rsidRPr="00D66D88" w:rsidRDefault="001221CA" w:rsidP="001221CA">
      <w:pPr>
        <w:pStyle w:val="BodyText"/>
        <w:spacing w:before="45"/>
        <w:rPr>
          <w:rFonts w:asciiTheme="minorHAnsi" w:hAnsiTheme="minorHAnsi" w:cstheme="minorHAnsi"/>
        </w:rPr>
      </w:pPr>
    </w:p>
    <w:p w14:paraId="26F827FB" w14:textId="77777777" w:rsidR="001221CA" w:rsidRPr="00D66D88" w:rsidRDefault="001221CA" w:rsidP="001221CA">
      <w:pPr>
        <w:pStyle w:val="Heading2"/>
        <w:ind w:left="140"/>
        <w:rPr>
          <w:rFonts w:asciiTheme="minorHAnsi" w:hAnsiTheme="minorHAnsi" w:cstheme="minorHAnsi"/>
          <w:u w:val="none"/>
        </w:rPr>
      </w:pPr>
      <w:r w:rsidRPr="00D66D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BC4E57" wp14:editId="74160B23">
                <wp:simplePos x="0" y="0"/>
                <wp:positionH relativeFrom="page">
                  <wp:posOffset>438912</wp:posOffset>
                </wp:positionH>
                <wp:positionV relativeFrom="paragraph">
                  <wp:posOffset>169644</wp:posOffset>
                </wp:positionV>
                <wp:extent cx="68961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50483" id="Graphic 2" o:spid="_x0000_s1026" style="position:absolute;margin-left:34.55pt;margin-top:13.35pt;width:543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" path="m6895846,l,,,6096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 w:rsidRPr="00D66D88">
        <w:rPr>
          <w:rFonts w:asciiTheme="minorHAnsi" w:hAnsiTheme="minorHAnsi" w:cstheme="minorHAnsi"/>
          <w:spacing w:val="-2"/>
          <w:u w:val="none"/>
        </w:rPr>
        <w:t>EDUCATION</w:t>
      </w:r>
    </w:p>
    <w:p w14:paraId="19229044" w14:textId="77777777" w:rsidR="001221CA" w:rsidRPr="00D66D88" w:rsidRDefault="001221CA" w:rsidP="001221CA">
      <w:pPr>
        <w:pStyle w:val="BodyText"/>
        <w:spacing w:before="43"/>
        <w:rPr>
          <w:rFonts w:asciiTheme="minorHAnsi" w:hAnsiTheme="minorHAnsi" w:cstheme="minorHAnsi"/>
          <w:b/>
        </w:rPr>
      </w:pPr>
    </w:p>
    <w:p w14:paraId="5E055080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MASTERS OF BUSINESS ADMINISTRATION</w:t>
      </w:r>
    </w:p>
    <w:p w14:paraId="0CEE2980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  NIBM Global, Chennai</w:t>
      </w:r>
    </w:p>
    <w:p w14:paraId="27BAD5AA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2022</w:t>
      </w:r>
    </w:p>
    <w:p w14:paraId="45A39D25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</w:p>
    <w:p w14:paraId="30D06BBC" w14:textId="448A441C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MASTERS OF PSYCHOLOGY</w:t>
      </w:r>
    </w:p>
    <w:p w14:paraId="46C1D63A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 University of Madras, Chennai</w:t>
      </w:r>
    </w:p>
    <w:p w14:paraId="15443B20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 2016</w:t>
      </w:r>
    </w:p>
    <w:p w14:paraId="759CFC1C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</w:p>
    <w:p w14:paraId="2280B4EF" w14:textId="0763BC6B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BACHELOR OF BUSINESS ADMINISTRATION </w:t>
      </w:r>
    </w:p>
    <w:p w14:paraId="3EAA0AEB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University of Madras, Chennai</w:t>
      </w:r>
    </w:p>
    <w:p w14:paraId="1C71A7E6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2005</w:t>
      </w:r>
    </w:p>
    <w:p w14:paraId="4F42E3D1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</w:p>
    <w:p w14:paraId="542AAAC8" w14:textId="5122ACCE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BACHELOR OF </w:t>
      </w:r>
      <w:r w:rsidR="00D66D88" w:rsidRPr="00D66D88">
        <w:rPr>
          <w:rFonts w:asciiTheme="minorHAnsi" w:hAnsiTheme="minorHAnsi" w:cstheme="minorHAnsi"/>
          <w:color w:val="1F487C"/>
        </w:rPr>
        <w:t>EDUCATION</w:t>
      </w:r>
    </w:p>
    <w:p w14:paraId="03E69D0B" w14:textId="690E5861" w:rsidR="001221CA" w:rsidRPr="00D66D88" w:rsidRDefault="00D66D88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</w:t>
      </w:r>
      <w:r w:rsidR="001221CA" w:rsidRPr="00D66D88">
        <w:rPr>
          <w:rFonts w:asciiTheme="minorHAnsi" w:hAnsiTheme="minorHAnsi" w:cstheme="minorHAnsi"/>
          <w:color w:val="1F487C"/>
        </w:rPr>
        <w:t>S.N. Educational Research, Kerala</w:t>
      </w:r>
    </w:p>
    <w:p w14:paraId="41234F11" w14:textId="66616890" w:rsidR="001221CA" w:rsidRPr="00D66D88" w:rsidRDefault="00D66D88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</w:t>
      </w:r>
      <w:r w:rsidR="001221CA" w:rsidRPr="00D66D88">
        <w:rPr>
          <w:rFonts w:asciiTheme="minorHAnsi" w:hAnsiTheme="minorHAnsi" w:cstheme="minorHAnsi"/>
          <w:color w:val="1F487C"/>
        </w:rPr>
        <w:t>2020</w:t>
      </w:r>
    </w:p>
    <w:p w14:paraId="029D0F21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</w:p>
    <w:p w14:paraId="5E5A1132" w14:textId="6BF1AB7A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DIPLOMA IN PRIMARY MONTESSORI TRAINING</w:t>
      </w:r>
    </w:p>
    <w:p w14:paraId="40528B73" w14:textId="3A4C39B2" w:rsidR="001221CA" w:rsidRPr="00D66D88" w:rsidRDefault="00D66D88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</w:t>
      </w:r>
      <w:r w:rsidR="001221CA" w:rsidRPr="00D66D88">
        <w:rPr>
          <w:rFonts w:asciiTheme="minorHAnsi" w:hAnsiTheme="minorHAnsi" w:cstheme="minorHAnsi"/>
          <w:color w:val="1F487C"/>
        </w:rPr>
        <w:t>IMTC, Chennai</w:t>
      </w:r>
    </w:p>
    <w:p w14:paraId="39BC94EB" w14:textId="194E39DB" w:rsidR="001221CA" w:rsidRPr="00D66D88" w:rsidRDefault="00D66D88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</w:t>
      </w:r>
      <w:r w:rsidR="001221CA" w:rsidRPr="00D66D88">
        <w:rPr>
          <w:rFonts w:asciiTheme="minorHAnsi" w:hAnsiTheme="minorHAnsi" w:cstheme="minorHAnsi"/>
          <w:color w:val="1F487C"/>
        </w:rPr>
        <w:t>2014</w:t>
      </w:r>
    </w:p>
    <w:p w14:paraId="12A9C28E" w14:textId="77777777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</w:p>
    <w:p w14:paraId="15998A7E" w14:textId="314C49ED" w:rsidR="001221CA" w:rsidRPr="00D66D88" w:rsidRDefault="001221CA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DIPLOMA IN INTERNATIONAL TEACHING</w:t>
      </w:r>
    </w:p>
    <w:p w14:paraId="3E62D37F" w14:textId="41F548A9" w:rsidR="001221CA" w:rsidRPr="00D66D88" w:rsidRDefault="00D66D88" w:rsidP="001221CA">
      <w:pPr>
        <w:pStyle w:val="Heading3"/>
        <w:tabs>
          <w:tab w:val="left" w:pos="9005"/>
        </w:tabs>
        <w:rPr>
          <w:rFonts w:asciiTheme="minorHAnsi" w:hAnsiTheme="minorHAnsi" w:cstheme="minorHAnsi"/>
          <w:color w:val="1F487C"/>
        </w:rPr>
      </w:pPr>
      <w:r w:rsidRPr="00D66D88">
        <w:rPr>
          <w:rFonts w:asciiTheme="minorHAnsi" w:hAnsiTheme="minorHAnsi" w:cstheme="minorHAnsi"/>
          <w:color w:val="1F487C"/>
        </w:rPr>
        <w:t xml:space="preserve"> </w:t>
      </w:r>
      <w:r w:rsidR="001221CA" w:rsidRPr="00D66D88">
        <w:rPr>
          <w:rFonts w:asciiTheme="minorHAnsi" w:hAnsiTheme="minorHAnsi" w:cstheme="minorHAnsi"/>
          <w:color w:val="1F487C"/>
        </w:rPr>
        <w:t>Asian College of Teaching, Bangalore</w:t>
      </w:r>
    </w:p>
    <w:p w14:paraId="7058932A" w14:textId="79F147E5" w:rsidR="001221CA" w:rsidRPr="00D66D88" w:rsidRDefault="00D66D88" w:rsidP="001221CA">
      <w:pPr>
        <w:pStyle w:val="Heading3"/>
        <w:tabs>
          <w:tab w:val="left" w:pos="9005"/>
        </w:tabs>
        <w:rPr>
          <w:rFonts w:asciiTheme="minorHAnsi" w:hAnsiTheme="minorHAnsi" w:cstheme="minorHAnsi"/>
        </w:rPr>
      </w:pPr>
      <w:r w:rsidRPr="00D66D88">
        <w:rPr>
          <w:rFonts w:asciiTheme="minorHAnsi" w:hAnsiTheme="minorHAnsi" w:cstheme="minorHAnsi"/>
          <w:color w:val="1F487C"/>
        </w:rPr>
        <w:t xml:space="preserve"> </w:t>
      </w:r>
      <w:r w:rsidR="001221CA" w:rsidRPr="00D66D88">
        <w:rPr>
          <w:rFonts w:asciiTheme="minorHAnsi" w:hAnsiTheme="minorHAnsi" w:cstheme="minorHAnsi"/>
          <w:color w:val="1F487C"/>
        </w:rPr>
        <w:t>2020</w:t>
      </w:r>
    </w:p>
    <w:p w14:paraId="11129EE8" w14:textId="77777777" w:rsidR="001221CA" w:rsidRPr="00D66D88" w:rsidRDefault="001221CA" w:rsidP="001221CA">
      <w:pPr>
        <w:pStyle w:val="Heading2"/>
        <w:tabs>
          <w:tab w:val="left" w:pos="10970"/>
        </w:tabs>
        <w:spacing w:before="179"/>
        <w:rPr>
          <w:rFonts w:asciiTheme="minorHAnsi" w:hAnsiTheme="minorHAnsi" w:cstheme="minorHAnsi"/>
          <w:u w:val="none"/>
        </w:rPr>
      </w:pPr>
      <w:r w:rsidRPr="00D66D88">
        <w:rPr>
          <w:rFonts w:asciiTheme="minorHAnsi" w:hAnsiTheme="minorHAnsi" w:cstheme="minorHAnsi"/>
        </w:rPr>
        <w:tab/>
      </w:r>
    </w:p>
    <w:p w14:paraId="1B0D51CF" w14:textId="6A3AA81E" w:rsidR="001221CA" w:rsidRPr="00D66D88" w:rsidRDefault="001221CA" w:rsidP="001221CA">
      <w:pPr>
        <w:pStyle w:val="BodyText"/>
        <w:spacing w:line="360" w:lineRule="auto"/>
        <w:ind w:right="2532"/>
        <w:rPr>
          <w:rFonts w:asciiTheme="minorHAnsi" w:hAnsiTheme="minorHAnsi" w:cstheme="minorHAnsi"/>
          <w:sz w:val="22"/>
          <w:szCs w:val="22"/>
        </w:rPr>
      </w:pPr>
      <w:r w:rsidRPr="00D66D88">
        <w:rPr>
          <w:rFonts w:asciiTheme="minorHAnsi" w:hAnsiTheme="minorHAnsi" w:cstheme="minorHAnsi"/>
          <w:b/>
          <w:color w:val="1F487C"/>
        </w:rPr>
        <w:t xml:space="preserve">   CERTIFICATIONS:</w:t>
      </w:r>
      <w:r w:rsidRPr="00D66D88">
        <w:rPr>
          <w:rFonts w:asciiTheme="minorHAnsi" w:hAnsiTheme="minorHAnsi" w:cstheme="minorHAnsi"/>
          <w:color w:val="1F487C"/>
        </w:rPr>
        <w:t xml:space="preserve">   </w:t>
      </w:r>
      <w:r w:rsidRPr="00D66D88">
        <w:rPr>
          <w:rFonts w:asciiTheme="minorHAnsi" w:hAnsiTheme="minorHAnsi" w:cstheme="minorHAnsi"/>
          <w:sz w:val="22"/>
          <w:szCs w:val="22"/>
        </w:rPr>
        <w:t xml:space="preserve">International TEFL Certificate Program (Asian College of Teaching, </w:t>
      </w:r>
    </w:p>
    <w:p w14:paraId="118993CE" w14:textId="318ECF50" w:rsidR="001221CA" w:rsidRPr="00D66D88" w:rsidRDefault="001221CA" w:rsidP="001221CA">
      <w:pPr>
        <w:pStyle w:val="BodyText"/>
        <w:spacing w:line="360" w:lineRule="auto"/>
        <w:ind w:right="2532"/>
        <w:rPr>
          <w:rFonts w:asciiTheme="minorHAnsi" w:hAnsiTheme="minorHAnsi" w:cstheme="minorHAnsi"/>
          <w:color w:val="000000" w:themeColor="text1"/>
        </w:rPr>
      </w:pPr>
      <w:r w:rsidRPr="00D66D8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Bangalore</w:t>
      </w:r>
      <w:r w:rsidRPr="00D66D88">
        <w:rPr>
          <w:rFonts w:asciiTheme="minorHAnsi" w:hAnsiTheme="minorHAnsi" w:cstheme="minorHAnsi"/>
        </w:rPr>
        <w:t>)</w:t>
      </w:r>
    </w:p>
    <w:p w14:paraId="65F7F6C3" w14:textId="77777777" w:rsidR="001221CA" w:rsidRPr="00D66D88" w:rsidRDefault="001221CA" w:rsidP="001221CA">
      <w:pPr>
        <w:spacing w:before="1"/>
        <w:ind w:left="140"/>
        <w:rPr>
          <w:rFonts w:asciiTheme="minorHAnsi" w:hAnsiTheme="minorHAnsi" w:cstheme="minorHAnsi"/>
          <w:iCs/>
        </w:rPr>
      </w:pPr>
      <w:r w:rsidRPr="00D66D88">
        <w:rPr>
          <w:rFonts w:asciiTheme="minorHAnsi" w:hAnsiTheme="minorHAnsi" w:cstheme="minorHAnsi"/>
          <w:b/>
          <w:color w:val="1F487C"/>
          <w:sz w:val="21"/>
        </w:rPr>
        <w:t>LANGUAGES:</w:t>
      </w:r>
      <w:r w:rsidRPr="00D66D88">
        <w:rPr>
          <w:rFonts w:asciiTheme="minorHAnsi" w:hAnsiTheme="minorHAnsi" w:cstheme="minorHAnsi"/>
          <w:b/>
          <w:color w:val="1F487C"/>
          <w:spacing w:val="-11"/>
          <w:sz w:val="21"/>
        </w:rPr>
        <w:t xml:space="preserve"> </w:t>
      </w:r>
      <w:r w:rsidRPr="00D66D88">
        <w:rPr>
          <w:rFonts w:asciiTheme="minorHAnsi" w:hAnsiTheme="minorHAnsi" w:cstheme="minorHAnsi"/>
        </w:rPr>
        <w:t>English</w:t>
      </w:r>
      <w:r w:rsidRPr="00D66D88">
        <w:rPr>
          <w:rFonts w:asciiTheme="minorHAnsi" w:hAnsiTheme="minorHAnsi" w:cstheme="minorHAnsi"/>
          <w:spacing w:val="-10"/>
        </w:rPr>
        <w:t xml:space="preserve"> </w:t>
      </w:r>
      <w:r w:rsidRPr="00D66D88">
        <w:rPr>
          <w:rFonts w:asciiTheme="minorHAnsi" w:hAnsiTheme="minorHAnsi" w:cstheme="minorHAnsi"/>
        </w:rPr>
        <w:t>(</w:t>
      </w:r>
      <w:r w:rsidRPr="00D66D88">
        <w:rPr>
          <w:rFonts w:asciiTheme="minorHAnsi" w:hAnsiTheme="minorHAnsi" w:cstheme="minorHAnsi"/>
          <w:iCs/>
        </w:rPr>
        <w:t>Fluent)</w:t>
      </w:r>
      <w:r w:rsidRPr="00D66D88">
        <w:rPr>
          <w:rFonts w:asciiTheme="minorHAnsi" w:hAnsiTheme="minorHAnsi" w:cstheme="minorHAnsi"/>
        </w:rPr>
        <w:t>,</w:t>
      </w:r>
      <w:r w:rsidRPr="00D66D88">
        <w:rPr>
          <w:rFonts w:asciiTheme="minorHAnsi" w:hAnsiTheme="minorHAnsi" w:cstheme="minorHAnsi"/>
          <w:spacing w:val="-8"/>
        </w:rPr>
        <w:t xml:space="preserve"> </w:t>
      </w:r>
      <w:r w:rsidRPr="00D66D88">
        <w:rPr>
          <w:rFonts w:asciiTheme="minorHAnsi" w:hAnsiTheme="minorHAnsi" w:cstheme="minorHAnsi"/>
        </w:rPr>
        <w:t>Tamil</w:t>
      </w:r>
      <w:r w:rsidRPr="00D66D88">
        <w:rPr>
          <w:rFonts w:asciiTheme="minorHAnsi" w:hAnsiTheme="minorHAnsi" w:cstheme="minorHAnsi"/>
          <w:spacing w:val="-8"/>
        </w:rPr>
        <w:t xml:space="preserve"> </w:t>
      </w:r>
      <w:r w:rsidRPr="00D66D88">
        <w:rPr>
          <w:rFonts w:asciiTheme="minorHAnsi" w:hAnsiTheme="minorHAnsi" w:cstheme="minorHAnsi"/>
          <w:spacing w:val="-2"/>
        </w:rPr>
        <w:t>(</w:t>
      </w:r>
      <w:r w:rsidRPr="00D66D88">
        <w:rPr>
          <w:rFonts w:asciiTheme="minorHAnsi" w:hAnsiTheme="minorHAnsi" w:cstheme="minorHAnsi"/>
          <w:iCs/>
          <w:spacing w:val="-2"/>
        </w:rPr>
        <w:t>Native)</w:t>
      </w:r>
    </w:p>
    <w:p w14:paraId="74C28821" w14:textId="77777777" w:rsidR="001221CA" w:rsidRPr="00D66D88" w:rsidRDefault="001221CA" w:rsidP="001221CA">
      <w:pPr>
        <w:rPr>
          <w:rFonts w:asciiTheme="minorHAnsi" w:hAnsiTheme="minorHAnsi" w:cstheme="minorHAnsi"/>
        </w:rPr>
      </w:pPr>
    </w:p>
    <w:p w14:paraId="65ED4C67" w14:textId="77777777" w:rsidR="001221CA" w:rsidRPr="00D66D88" w:rsidRDefault="001221CA" w:rsidP="001221CA">
      <w:pPr>
        <w:rPr>
          <w:rFonts w:asciiTheme="minorHAnsi" w:hAnsiTheme="minorHAnsi" w:cstheme="minorHAnsi"/>
        </w:rPr>
      </w:pPr>
    </w:p>
    <w:p w14:paraId="5B98F358" w14:textId="77777777" w:rsidR="001221CA" w:rsidRPr="00D66D88" w:rsidRDefault="001221CA" w:rsidP="001221CA">
      <w:pPr>
        <w:rPr>
          <w:rFonts w:asciiTheme="minorHAnsi" w:hAnsiTheme="minorHAnsi" w:cstheme="minorHAnsi"/>
        </w:rPr>
      </w:pPr>
    </w:p>
    <w:sectPr w:rsidR="001221CA" w:rsidRPr="00D66D88" w:rsidSect="001221CA">
      <w:pgSz w:w="12240" w:h="15840"/>
      <w:pgMar w:top="4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559"/>
    <w:multiLevelType w:val="hybridMultilevel"/>
    <w:tmpl w:val="90B4ED90"/>
    <w:lvl w:ilvl="0" w:tplc="1ACC6A02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16E2030">
      <w:numFmt w:val="bullet"/>
      <w:lvlText w:val=""/>
      <w:lvlJc w:val="left"/>
      <w:pPr>
        <w:ind w:left="5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A30BFB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A16C5D66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8F56634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7CA447B6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6" w:tplc="6DEEA8B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 w:tplc="0736EF3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51463DB0">
      <w:numFmt w:val="bullet"/>
      <w:lvlText w:val="•"/>
      <w:lvlJc w:val="left"/>
      <w:pPr>
        <w:ind w:left="87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051697"/>
    <w:multiLevelType w:val="hybridMultilevel"/>
    <w:tmpl w:val="61DEDD98"/>
    <w:lvl w:ilvl="0" w:tplc="1ACC6A02">
      <w:numFmt w:val="bullet"/>
      <w:lvlText w:val=""/>
      <w:lvlJc w:val="left"/>
      <w:pPr>
        <w:ind w:left="9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3F793363"/>
    <w:multiLevelType w:val="hybridMultilevel"/>
    <w:tmpl w:val="2CB0DBB8"/>
    <w:lvl w:ilvl="0" w:tplc="1ACC6A0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0C99"/>
    <w:multiLevelType w:val="hybridMultilevel"/>
    <w:tmpl w:val="238AE352"/>
    <w:lvl w:ilvl="0" w:tplc="1ACC6A0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2C6073A"/>
    <w:multiLevelType w:val="hybridMultilevel"/>
    <w:tmpl w:val="F8DE1FD2"/>
    <w:lvl w:ilvl="0" w:tplc="1ACC6A0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64F"/>
    <w:multiLevelType w:val="hybridMultilevel"/>
    <w:tmpl w:val="B434E18E"/>
    <w:lvl w:ilvl="0" w:tplc="1ACC6A0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15859">
    <w:abstractNumId w:val="0"/>
  </w:num>
  <w:num w:numId="2" w16cid:durableId="429087903">
    <w:abstractNumId w:val="5"/>
  </w:num>
  <w:num w:numId="3" w16cid:durableId="1164516795">
    <w:abstractNumId w:val="2"/>
  </w:num>
  <w:num w:numId="4" w16cid:durableId="437263768">
    <w:abstractNumId w:val="1"/>
  </w:num>
  <w:num w:numId="5" w16cid:durableId="246577539">
    <w:abstractNumId w:val="3"/>
  </w:num>
  <w:num w:numId="6" w16cid:durableId="1034692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CA"/>
    <w:rsid w:val="001221CA"/>
    <w:rsid w:val="002F7732"/>
    <w:rsid w:val="00677650"/>
    <w:rsid w:val="00696732"/>
    <w:rsid w:val="009453F3"/>
    <w:rsid w:val="009A390E"/>
    <w:rsid w:val="00C91F82"/>
    <w:rsid w:val="00D66D88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B3039"/>
  <w15:chartTrackingRefBased/>
  <w15:docId w15:val="{62F59C82-2050-4C2B-AF45-4B1C0C0F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C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221CA"/>
    <w:pPr>
      <w:ind w:left="111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1221CA"/>
    <w:pPr>
      <w:spacing w:line="236" w:lineRule="exact"/>
      <w:ind w:left="140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21CA"/>
    <w:rPr>
      <w:rFonts w:ascii="Garamond" w:eastAsia="Garamond" w:hAnsi="Garamond" w:cs="Garamond"/>
      <w:b/>
      <w:bCs/>
      <w:kern w:val="0"/>
      <w:u w:val="single" w:color="00000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21CA"/>
    <w:rPr>
      <w:rFonts w:ascii="Garamond" w:eastAsia="Garamond" w:hAnsi="Garamond" w:cs="Garamond"/>
      <w:b/>
      <w:bCs/>
      <w:kern w:val="0"/>
      <w:sz w:val="21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221C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221CA"/>
    <w:rPr>
      <w:rFonts w:ascii="Garamond" w:eastAsia="Garamond" w:hAnsi="Garamond" w:cs="Garamond"/>
      <w:kern w:val="0"/>
      <w:sz w:val="21"/>
      <w:szCs w:val="21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1221CA"/>
    <w:pPr>
      <w:spacing w:before="309"/>
      <w:ind w:left="2672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21CA"/>
    <w:rPr>
      <w:rFonts w:ascii="Garamond" w:eastAsia="Garamond" w:hAnsi="Garamond" w:cs="Garamond"/>
      <w:b/>
      <w:bCs/>
      <w:kern w:val="0"/>
      <w:sz w:val="48"/>
      <w:szCs w:val="4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221CA"/>
    <w:pPr>
      <w:ind w:left="5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763</Words>
  <Characters>5029</Characters>
  <Application>Microsoft Office Word</Application>
  <DocSecurity>0</DocSecurity>
  <Lines>128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Vel</dc:creator>
  <cp:keywords/>
  <dc:description/>
  <cp:lastModifiedBy>Nandini Vel</cp:lastModifiedBy>
  <cp:revision>3</cp:revision>
  <dcterms:created xsi:type="dcterms:W3CDTF">2024-10-09T17:18:00Z</dcterms:created>
  <dcterms:modified xsi:type="dcterms:W3CDTF">2024-10-13T05:38:00Z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16deeb03-49b2-4a61-95f8-4b73e556c06f</vt:lpwstr>
  </property>
</Properties>
</file>